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08" w:rsidRPr="00275C4D" w:rsidRDefault="00C26E05" w:rsidP="00275C4D">
      <w:pPr>
        <w:spacing w:line="276" w:lineRule="auto"/>
        <w:rPr>
          <w:rFonts w:ascii="Sylfaen" w:hAnsi="Sylfaen"/>
          <w:sz w:val="24"/>
          <w:szCs w:val="24"/>
          <w:lang w:val="hy-AM"/>
        </w:rPr>
      </w:pPr>
      <w:r w:rsidRPr="00275C4D">
        <w:rPr>
          <w:rFonts w:ascii="Sylfaen" w:hAnsi="Sylfaen"/>
          <w:b/>
          <w:bCs/>
          <w:sz w:val="24"/>
          <w:szCs w:val="24"/>
          <w:lang w:val="de-DE"/>
        </w:rPr>
        <w:t>André Moeller</w:t>
      </w:r>
      <w:r w:rsidR="00CC4E1F" w:rsidRPr="00275C4D">
        <w:rPr>
          <w:rFonts w:ascii="Sylfaen" w:hAnsi="Sylfaen"/>
          <w:b/>
          <w:bCs/>
          <w:sz w:val="24"/>
          <w:szCs w:val="24"/>
          <w:lang w:val="de-DE"/>
        </w:rPr>
        <w:t xml:space="preserve"> - </w:t>
      </w:r>
      <w:r w:rsidRPr="00275C4D">
        <w:rPr>
          <w:rFonts w:ascii="Sylfaen" w:hAnsi="Sylfaen"/>
          <w:b/>
          <w:sz w:val="24"/>
          <w:szCs w:val="24"/>
          <w:lang w:val="de-DE"/>
        </w:rPr>
        <w:t>DW</w:t>
      </w:r>
      <w:r w:rsidRPr="00275C4D">
        <w:rPr>
          <w:rFonts w:ascii="Sylfaen" w:hAnsi="Sylfaen"/>
          <w:sz w:val="24"/>
          <w:szCs w:val="24"/>
          <w:lang w:val="de-DE"/>
        </w:rPr>
        <w:t xml:space="preserve"> </w:t>
      </w:r>
    </w:p>
    <w:p w:rsidR="00C26E05" w:rsidRPr="00275C4D" w:rsidRDefault="00C26E05" w:rsidP="00275C4D">
      <w:pPr>
        <w:spacing w:line="276" w:lineRule="auto"/>
        <w:rPr>
          <w:rFonts w:ascii="Sylfaen" w:hAnsi="Sylfaen"/>
          <w:sz w:val="24"/>
          <w:szCs w:val="24"/>
          <w:lang w:val="de-DE"/>
        </w:rPr>
      </w:pPr>
      <w:r w:rsidRPr="00275C4D">
        <w:rPr>
          <w:rFonts w:ascii="Sylfaen" w:hAnsi="Sylfaen"/>
          <w:b/>
          <w:bCs/>
          <w:sz w:val="24"/>
          <w:szCs w:val="24"/>
          <w:lang w:val="de-DE"/>
        </w:rPr>
        <w:t>News im Unterricht – Deutsch lernen mit Nachrichten ab der Niveaustufe A2</w:t>
      </w:r>
    </w:p>
    <w:p w:rsidR="00C26E05" w:rsidRPr="00275C4D" w:rsidRDefault="00C26E05" w:rsidP="00275C4D">
      <w:pPr>
        <w:spacing w:line="276" w:lineRule="auto"/>
        <w:rPr>
          <w:rFonts w:ascii="Sylfaen" w:hAnsi="Sylfaen"/>
          <w:sz w:val="24"/>
          <w:szCs w:val="24"/>
          <w:lang w:val="de-DE"/>
        </w:rPr>
      </w:pPr>
      <w:bookmarkStart w:id="0" w:name="m_-6665784228198905162__Hlk216712659"/>
      <w:r w:rsidRPr="00275C4D">
        <w:rPr>
          <w:rFonts w:ascii="Sylfaen" w:hAnsi="Sylfaen"/>
          <w:sz w:val="24"/>
          <w:szCs w:val="24"/>
          <w:lang w:val="de-DE"/>
        </w:rPr>
        <w:t>Mit Nachrichten kann man besonders gut eine authentische Lernumgebung schaffen und das Hörverstehen trainieren. Sie bieten abseits der klassischen Lehrbuchthemen eine ideale Grundlage für Diskussionen zu Themen aus Politik, Wirtschaft, Wissenschaft, Kunst oder Sport. Üblicherweise werden Nachrichten jedoch erst im fortgeschrittenen Sprachunterricht eingesetzt, da sie kompliziert erscheinen. Wir zeigen Ihnen im Workshop, wie Sie bereits ab dem Sprachniveau A2 Kurznachrichten für Ihren Deutschunterricht nutzen können. Dazu nehmen wir das kostenlose Format „Kurz und leicht – Video-Nachrichten zum Deutschlernen“ der DW in den Fokus.</w:t>
      </w:r>
      <w:bookmarkEnd w:id="0"/>
    </w:p>
    <w:p w:rsidR="00275C4D" w:rsidRPr="00275C4D" w:rsidRDefault="00C26E05" w:rsidP="00275C4D">
      <w:pPr>
        <w:spacing w:line="276" w:lineRule="auto"/>
        <w:rPr>
          <w:rFonts w:ascii="Sylfaen" w:hAnsi="Sylfaen"/>
          <w:sz w:val="24"/>
          <w:szCs w:val="24"/>
          <w:lang w:val="de-DE"/>
        </w:rPr>
      </w:pPr>
      <w:r w:rsidRPr="00275C4D">
        <w:rPr>
          <w:rFonts w:ascii="Sylfaen" w:hAnsi="Sylfaen"/>
          <w:sz w:val="24"/>
          <w:szCs w:val="24"/>
          <w:lang w:val="de-DE"/>
        </w:rPr>
        <w:t>Wenn Sie lebendige Alltagssprache und reale Diskussionsanlässe in Ihren Unterricht integrieren möchten, sind Sie in unserem Workshop genau richtig! Hier können Sie konkrete Einsatzszenarien und spielerische Herangehensweisen ausprobieren. Neben „Kurz und leicht“ betrachten wir im Workshop auch weitere Nachrichtenformate der DW (</w:t>
      </w:r>
      <w:hyperlink r:id="rId5" w:tgtFrame="_blank" w:tooltip="http://dw.com/deutschmitnachrichten" w:history="1">
        <w:r w:rsidRPr="00275C4D">
          <w:rPr>
            <w:rStyle w:val="Hyperlink"/>
            <w:rFonts w:ascii="Sylfaen" w:hAnsi="Sylfaen"/>
            <w:sz w:val="24"/>
            <w:szCs w:val="24"/>
            <w:lang w:val="de-DE"/>
          </w:rPr>
          <w:t>dw.com/</w:t>
        </w:r>
        <w:proofErr w:type="spellStart"/>
        <w:r w:rsidRPr="00275C4D">
          <w:rPr>
            <w:rStyle w:val="Hyperlink"/>
            <w:rFonts w:ascii="Sylfaen" w:hAnsi="Sylfaen"/>
            <w:sz w:val="24"/>
            <w:szCs w:val="24"/>
            <w:lang w:val="de-DE"/>
          </w:rPr>
          <w:t>deutschmitnachrichten</w:t>
        </w:r>
        <w:proofErr w:type="spellEnd"/>
      </w:hyperlink>
      <w:r w:rsidRPr="00275C4D">
        <w:rPr>
          <w:rFonts w:ascii="Sylfaen" w:hAnsi="Sylfaen"/>
          <w:sz w:val="24"/>
          <w:szCs w:val="24"/>
          <w:lang w:val="de-DE"/>
        </w:rPr>
        <w:t>).</w:t>
      </w:r>
    </w:p>
    <w:p w:rsidR="00C26E05" w:rsidRPr="00275C4D" w:rsidRDefault="0088728D" w:rsidP="00275C4D">
      <w:pPr>
        <w:spacing w:after="0" w:line="276" w:lineRule="auto"/>
        <w:rPr>
          <w:rFonts w:ascii="Sylfaen" w:hAnsi="Sylfaen"/>
          <w:b/>
          <w:sz w:val="24"/>
          <w:szCs w:val="24"/>
          <w:lang w:val="de-DE"/>
        </w:rPr>
      </w:pPr>
      <w:proofErr w:type="spellStart"/>
      <w:r w:rsidRPr="00275C4D">
        <w:rPr>
          <w:rFonts w:ascii="Sylfaen" w:hAnsi="Sylfaen"/>
          <w:b/>
          <w:bCs/>
          <w:sz w:val="24"/>
          <w:szCs w:val="24"/>
          <w:lang w:val="de-DE"/>
        </w:rPr>
        <w:t>Yuliya</w:t>
      </w:r>
      <w:proofErr w:type="spellEnd"/>
      <w:r w:rsidRPr="00275C4D">
        <w:rPr>
          <w:rFonts w:ascii="Sylfaen" w:hAnsi="Sylfaen"/>
          <w:b/>
          <w:bCs/>
          <w:sz w:val="24"/>
          <w:szCs w:val="24"/>
          <w:lang w:val="de-DE"/>
        </w:rPr>
        <w:t xml:space="preserve"> </w:t>
      </w:r>
      <w:proofErr w:type="spellStart"/>
      <w:r w:rsidRPr="00275C4D">
        <w:rPr>
          <w:rFonts w:ascii="Sylfaen" w:hAnsi="Sylfaen"/>
          <w:b/>
          <w:bCs/>
          <w:sz w:val="24"/>
          <w:szCs w:val="24"/>
          <w:lang w:val="de-DE"/>
        </w:rPr>
        <w:t>Pivovar</w:t>
      </w:r>
      <w:proofErr w:type="spellEnd"/>
      <w:r w:rsidRPr="00275C4D">
        <w:rPr>
          <w:rFonts w:ascii="Sylfaen" w:hAnsi="Sylfaen"/>
          <w:b/>
          <w:sz w:val="24"/>
          <w:szCs w:val="24"/>
          <w:lang w:val="de-DE"/>
        </w:rPr>
        <w:t xml:space="preserve"> - </w:t>
      </w:r>
      <w:proofErr w:type="spellStart"/>
      <w:r w:rsidR="00E934CA" w:rsidRPr="00275C4D">
        <w:rPr>
          <w:rFonts w:ascii="Sylfaen" w:hAnsi="Sylfaen"/>
          <w:b/>
          <w:sz w:val="24"/>
          <w:szCs w:val="24"/>
          <w:lang w:val="de-DE"/>
        </w:rPr>
        <w:t>Hueber</w:t>
      </w:r>
      <w:proofErr w:type="spellEnd"/>
    </w:p>
    <w:p w:rsidR="00E934CA" w:rsidRPr="00275C4D" w:rsidRDefault="00E934CA" w:rsidP="00275C4D">
      <w:pPr>
        <w:spacing w:line="276" w:lineRule="auto"/>
        <w:rPr>
          <w:rFonts w:ascii="Sylfaen" w:hAnsi="Sylfaen"/>
          <w:b/>
          <w:sz w:val="24"/>
          <w:szCs w:val="24"/>
          <w:lang w:val="de-DE"/>
        </w:rPr>
      </w:pPr>
      <w:r w:rsidRPr="00275C4D">
        <w:rPr>
          <w:rFonts w:ascii="Sylfaen" w:hAnsi="Sylfaen"/>
          <w:b/>
          <w:sz w:val="24"/>
          <w:szCs w:val="24"/>
          <w:lang w:val="de-DE"/>
        </w:rPr>
        <w:t xml:space="preserve">1. Culture </w:t>
      </w:r>
      <w:proofErr w:type="spellStart"/>
      <w:r w:rsidRPr="00275C4D">
        <w:rPr>
          <w:rFonts w:ascii="Sylfaen" w:hAnsi="Sylfaen"/>
          <w:b/>
          <w:sz w:val="24"/>
          <w:szCs w:val="24"/>
          <w:lang w:val="de-DE"/>
        </w:rPr>
        <w:t>Escapes</w:t>
      </w:r>
      <w:proofErr w:type="spellEnd"/>
      <w:r w:rsidRPr="00275C4D">
        <w:rPr>
          <w:rFonts w:ascii="Sylfaen" w:hAnsi="Sylfaen"/>
          <w:b/>
          <w:sz w:val="24"/>
          <w:szCs w:val="24"/>
          <w:lang w:val="de-DE"/>
        </w:rPr>
        <w:t xml:space="preserve"> mit </w:t>
      </w:r>
      <w:r w:rsidRPr="00275C4D">
        <w:rPr>
          <w:rFonts w:ascii="Sylfaen" w:hAnsi="Sylfaen"/>
          <w:b/>
          <w:i/>
          <w:iCs/>
          <w:sz w:val="24"/>
          <w:szCs w:val="24"/>
          <w:lang w:val="de-DE"/>
        </w:rPr>
        <w:t>Momente:</w:t>
      </w:r>
      <w:r w:rsidRPr="00275C4D">
        <w:rPr>
          <w:rFonts w:ascii="Sylfaen" w:hAnsi="Sylfaen"/>
          <w:b/>
          <w:sz w:val="24"/>
          <w:szCs w:val="24"/>
          <w:lang w:val="de-DE"/>
        </w:rPr>
        <w:t> Sprachenlernen, KI und Landeskunde neu verbinden</w:t>
      </w:r>
    </w:p>
    <w:p w:rsidR="00E934CA" w:rsidRPr="00275C4D" w:rsidRDefault="00E934CA" w:rsidP="00275C4D">
      <w:pPr>
        <w:spacing w:line="276" w:lineRule="auto"/>
        <w:rPr>
          <w:rFonts w:ascii="Sylfaen" w:hAnsi="Sylfaen"/>
          <w:sz w:val="24"/>
          <w:szCs w:val="24"/>
          <w:lang w:val="de-DE"/>
        </w:rPr>
      </w:pPr>
      <w:r w:rsidRPr="00275C4D">
        <w:rPr>
          <w:rFonts w:ascii="Sylfaen" w:hAnsi="Sylfaen"/>
          <w:sz w:val="24"/>
          <w:szCs w:val="24"/>
          <w:lang w:val="de-DE"/>
        </w:rPr>
        <w:t xml:space="preserve">Der Workshop zeigt, wie das Lehrmittel Momente als kulturreflexiver </w:t>
      </w:r>
      <w:proofErr w:type="spellStart"/>
      <w:r w:rsidRPr="00275C4D">
        <w:rPr>
          <w:rFonts w:ascii="Sylfaen" w:hAnsi="Sylfaen"/>
          <w:sz w:val="24"/>
          <w:szCs w:val="24"/>
          <w:lang w:val="de-DE"/>
        </w:rPr>
        <w:t>Lernraum</w:t>
      </w:r>
      <w:proofErr w:type="spellEnd"/>
      <w:r w:rsidRPr="00275C4D">
        <w:rPr>
          <w:rFonts w:ascii="Sylfaen" w:hAnsi="Sylfaen"/>
          <w:sz w:val="24"/>
          <w:szCs w:val="24"/>
          <w:lang w:val="de-DE"/>
        </w:rPr>
        <w:t xml:space="preserve"> genutzt werden kann, in dem Sprachenlernen, Kultur und Landeskunde im DACH-Raum sinnvoll miteinander verknüpft sind. Im Fokus stehen zeitgemäße Unterrichtsansätze, die Perspektivenwechsel fördern und Lernende aktiv in die Auseinandersetzung mit Sprache und kulturellen Deutungsmustern einbeziehen. Dabei wird der Einsatz von KI als kreatives und didaktisches Werkzeug vorgestellt, um Freude am Lernen zu wecken, das Lernen zu vertiefen und unterschiedliche Lerntypen zu berücksichtigen.</w:t>
      </w:r>
    </w:p>
    <w:p w:rsidR="00E934CA" w:rsidRPr="00275C4D" w:rsidRDefault="00E934CA" w:rsidP="00275C4D">
      <w:pPr>
        <w:spacing w:line="276" w:lineRule="auto"/>
        <w:rPr>
          <w:rFonts w:ascii="Sylfaen" w:hAnsi="Sylfaen"/>
          <w:b/>
          <w:sz w:val="24"/>
          <w:szCs w:val="24"/>
          <w:lang w:val="de-DE"/>
        </w:rPr>
      </w:pPr>
      <w:r w:rsidRPr="00275C4D">
        <w:rPr>
          <w:rFonts w:ascii="Sylfaen" w:hAnsi="Sylfaen"/>
          <w:b/>
          <w:sz w:val="24"/>
          <w:szCs w:val="24"/>
          <w:lang w:val="de-DE"/>
        </w:rPr>
        <w:t xml:space="preserve">2. </w:t>
      </w:r>
      <w:proofErr w:type="spellStart"/>
      <w:r w:rsidRPr="00275C4D">
        <w:rPr>
          <w:rFonts w:ascii="Sylfaen" w:hAnsi="Sylfaen"/>
          <w:b/>
          <w:sz w:val="24"/>
          <w:szCs w:val="24"/>
          <w:lang w:val="de-DE"/>
        </w:rPr>
        <w:t>DaF</w:t>
      </w:r>
      <w:proofErr w:type="spellEnd"/>
      <w:r w:rsidRPr="00275C4D">
        <w:rPr>
          <w:rFonts w:ascii="Sylfaen" w:hAnsi="Sylfaen"/>
          <w:b/>
          <w:sz w:val="24"/>
          <w:szCs w:val="24"/>
          <w:lang w:val="de-DE"/>
        </w:rPr>
        <w:t xml:space="preserve"> motivierend neu gedacht – mit KI und Film: Lernsettings mit </w:t>
      </w:r>
      <w:r w:rsidRPr="00275C4D">
        <w:rPr>
          <w:rFonts w:ascii="Sylfaen" w:hAnsi="Sylfaen"/>
          <w:b/>
          <w:i/>
          <w:iCs/>
          <w:sz w:val="24"/>
          <w:szCs w:val="24"/>
          <w:lang w:val="de-DE"/>
        </w:rPr>
        <w:t>Gefällt mir!</w:t>
      </w:r>
    </w:p>
    <w:p w:rsidR="0088728D" w:rsidRPr="00275C4D" w:rsidRDefault="00E934CA" w:rsidP="00275C4D">
      <w:pPr>
        <w:spacing w:line="276" w:lineRule="auto"/>
        <w:rPr>
          <w:rFonts w:ascii="Sylfaen" w:hAnsi="Sylfaen"/>
          <w:sz w:val="24"/>
          <w:szCs w:val="24"/>
          <w:lang w:val="de-DE"/>
        </w:rPr>
      </w:pPr>
      <w:r w:rsidRPr="00275C4D">
        <w:rPr>
          <w:rFonts w:ascii="Sylfaen" w:hAnsi="Sylfaen"/>
          <w:sz w:val="24"/>
          <w:szCs w:val="24"/>
          <w:lang w:val="de-DE"/>
        </w:rPr>
        <w:t xml:space="preserve">Der Workshop demonstriert, wie das nagelneue Lehrmittel Gefällt mir! für die Sekundarstufe motivierend und zeitgemäß eingesetzt werden kann. Zentrale Elemente sind Videos, </w:t>
      </w:r>
      <w:proofErr w:type="spellStart"/>
      <w:r w:rsidRPr="00275C4D">
        <w:rPr>
          <w:rFonts w:ascii="Sylfaen" w:hAnsi="Sylfaen"/>
          <w:sz w:val="24"/>
          <w:szCs w:val="24"/>
          <w:lang w:val="de-DE"/>
        </w:rPr>
        <w:t>Storytelling</w:t>
      </w:r>
      <w:proofErr w:type="spellEnd"/>
      <w:r w:rsidRPr="00275C4D">
        <w:rPr>
          <w:rFonts w:ascii="Sylfaen" w:hAnsi="Sylfaen"/>
          <w:sz w:val="24"/>
          <w:szCs w:val="24"/>
          <w:lang w:val="de-DE"/>
        </w:rPr>
        <w:t xml:space="preserve"> und KI-gestützte Lernsettings, mit denen Jugendliche aktiv, kreativ und lebensnah Deutsch lernen. Praxisnahe Beispiele machen erlebbar, wie Filmimpulse und KI Motivation, Sprachproduktion und Teilhabe nachhaltig fördern.</w:t>
      </w:r>
    </w:p>
    <w:p w:rsidR="0088728D" w:rsidRPr="00275C4D" w:rsidRDefault="0088728D" w:rsidP="00275C4D">
      <w:pPr>
        <w:spacing w:after="0" w:line="276" w:lineRule="auto"/>
        <w:rPr>
          <w:rFonts w:ascii="Sylfaen" w:hAnsi="Sylfaen"/>
          <w:b/>
          <w:sz w:val="24"/>
          <w:szCs w:val="24"/>
          <w:lang w:val="de-DE"/>
        </w:rPr>
      </w:pPr>
      <w:r w:rsidRPr="00275C4D">
        <w:rPr>
          <w:rFonts w:ascii="Sylfaen" w:hAnsi="Sylfaen"/>
          <w:b/>
          <w:sz w:val="24"/>
          <w:szCs w:val="24"/>
          <w:lang w:val="de-DE"/>
        </w:rPr>
        <w:t xml:space="preserve">Elisabeth </w:t>
      </w:r>
      <w:proofErr w:type="spellStart"/>
      <w:r w:rsidRPr="00275C4D">
        <w:rPr>
          <w:rFonts w:ascii="Sylfaen" w:hAnsi="Sylfaen"/>
          <w:b/>
          <w:sz w:val="24"/>
          <w:szCs w:val="24"/>
          <w:lang w:val="de-DE"/>
        </w:rPr>
        <w:t>Vergeiner</w:t>
      </w:r>
      <w:proofErr w:type="spellEnd"/>
      <w:r w:rsidRPr="00275C4D">
        <w:rPr>
          <w:rFonts w:ascii="Sylfaen" w:hAnsi="Sylfaen"/>
          <w:b/>
          <w:sz w:val="24"/>
          <w:szCs w:val="24"/>
          <w:lang w:val="de-DE"/>
        </w:rPr>
        <w:t xml:space="preserve"> - </w:t>
      </w:r>
      <w:proofErr w:type="spellStart"/>
      <w:r w:rsidRPr="00275C4D">
        <w:rPr>
          <w:rFonts w:ascii="Sylfaen" w:hAnsi="Sylfaen"/>
          <w:b/>
          <w:sz w:val="24"/>
          <w:szCs w:val="24"/>
          <w:lang w:val="de-DE"/>
        </w:rPr>
        <w:t>KuS</w:t>
      </w:r>
      <w:proofErr w:type="spellEnd"/>
      <w:r w:rsidR="00E934CA" w:rsidRPr="00275C4D">
        <w:rPr>
          <w:rFonts w:ascii="Sylfaen" w:hAnsi="Sylfaen"/>
          <w:b/>
          <w:sz w:val="24"/>
          <w:szCs w:val="24"/>
          <w:lang w:val="de-DE"/>
        </w:rPr>
        <w:t> </w:t>
      </w:r>
    </w:p>
    <w:p w:rsidR="0088728D" w:rsidRPr="00275C4D" w:rsidRDefault="0088728D" w:rsidP="00275C4D">
      <w:pPr>
        <w:pStyle w:val="ListParagraph"/>
        <w:numPr>
          <w:ilvl w:val="0"/>
          <w:numId w:val="2"/>
        </w:numPr>
        <w:spacing w:after="40" w:line="276" w:lineRule="auto"/>
        <w:jc w:val="both"/>
        <w:rPr>
          <w:rFonts w:ascii="Sylfaen" w:eastAsia="Aptos" w:hAnsi="Sylfaen" w:cs="Times New Roman"/>
          <w:b/>
          <w:bCs/>
          <w:kern w:val="2"/>
          <w:sz w:val="24"/>
          <w:szCs w:val="24"/>
          <w:lang w:val="de-AT"/>
          <w14:ligatures w14:val="standardContextual"/>
        </w:rPr>
      </w:pPr>
      <w:r w:rsidRPr="00275C4D">
        <w:rPr>
          <w:rFonts w:ascii="Sylfaen" w:eastAsia="Aptos" w:hAnsi="Sylfaen" w:cs="Times New Roman"/>
          <w:b/>
          <w:bCs/>
          <w:kern w:val="2"/>
          <w:sz w:val="24"/>
          <w:szCs w:val="24"/>
          <w:lang w:val="de-AT"/>
          <w14:ligatures w14:val="standardContextual"/>
        </w:rPr>
        <w:t xml:space="preserve">Einfach drauflos: Drama und </w:t>
      </w:r>
      <w:proofErr w:type="spellStart"/>
      <w:r w:rsidRPr="00275C4D">
        <w:rPr>
          <w:rFonts w:ascii="Sylfaen" w:eastAsia="Aptos" w:hAnsi="Sylfaen" w:cs="Times New Roman"/>
          <w:b/>
          <w:bCs/>
          <w:kern w:val="2"/>
          <w:sz w:val="24"/>
          <w:szCs w:val="24"/>
          <w:lang w:val="de-AT"/>
          <w14:ligatures w14:val="standardContextual"/>
        </w:rPr>
        <w:t>Impro</w:t>
      </w:r>
      <w:proofErr w:type="spellEnd"/>
      <w:r w:rsidRPr="00275C4D">
        <w:rPr>
          <w:rFonts w:ascii="Sylfaen" w:eastAsia="Aptos" w:hAnsi="Sylfaen" w:cs="Times New Roman"/>
          <w:b/>
          <w:bCs/>
          <w:kern w:val="2"/>
          <w:sz w:val="24"/>
          <w:szCs w:val="24"/>
          <w:lang w:val="de-AT"/>
          <w14:ligatures w14:val="standardContextual"/>
        </w:rPr>
        <w:t xml:space="preserve"> im Sprachunterricht </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 xml:space="preserve">Sprachunterricht soll kommunikativ sein und den Lernenden Kontexte anbieten, die auf Sprechsituationen in der Zielsprache vorbereiten. In Lehrwerken findet man daher häufig Dialogübungen mit vorgefertigten Strukturen, die zur kommunikativen Kompetenz der Fremdsprachenlernenden beitragen sollen. Doch kann in der Alltagssituation im Zielsprachenland oft </w:t>
      </w:r>
      <w:r w:rsidRPr="00275C4D">
        <w:rPr>
          <w:rFonts w:ascii="Sylfaen" w:eastAsia="Aptos" w:hAnsi="Sylfaen" w:cs="Times New Roman"/>
          <w:kern w:val="2"/>
          <w:sz w:val="24"/>
          <w:szCs w:val="24"/>
          <w:lang w:val="de-AT"/>
          <w14:ligatures w14:val="standardContextual"/>
        </w:rPr>
        <w:lastRenderedPageBreak/>
        <w:t xml:space="preserve">auf diese einstudierten Phrasen nicht spontan und flexibel zurückgriffen werden. Denn in realen Dialogen mit muttersprachlichen </w:t>
      </w:r>
      <w:proofErr w:type="spellStart"/>
      <w:proofErr w:type="gramStart"/>
      <w:r w:rsidRPr="00275C4D">
        <w:rPr>
          <w:rFonts w:ascii="Sylfaen" w:eastAsia="Aptos" w:hAnsi="Sylfaen" w:cs="Times New Roman"/>
          <w:kern w:val="2"/>
          <w:sz w:val="24"/>
          <w:szCs w:val="24"/>
          <w:lang w:val="de-AT"/>
          <w14:ligatures w14:val="standardContextual"/>
        </w:rPr>
        <w:t>Sprecher:innen</w:t>
      </w:r>
      <w:proofErr w:type="spellEnd"/>
      <w:proofErr w:type="gramEnd"/>
      <w:r w:rsidRPr="00275C4D">
        <w:rPr>
          <w:rFonts w:ascii="Sylfaen" w:eastAsia="Aptos" w:hAnsi="Sylfaen" w:cs="Times New Roman"/>
          <w:kern w:val="2"/>
          <w:sz w:val="24"/>
          <w:szCs w:val="24"/>
          <w:lang w:val="de-AT"/>
          <w14:ligatures w14:val="standardContextual"/>
        </w:rPr>
        <w:t xml:space="preserve"> ist der Gesprächsverlauf unvorhersehbar, weil das Gegenüber über ein anderes Sprachrepertoire verfügt und in der Situation auf ein anderes (Sprach)Wissen zurückgreift. Mit Hilfe von Improvisationsübungen und der Dramapädagogik können diese Situationen in einem geschützten Rahmen im Unterricht geübt werden. </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In diesem Workshop werden die Teilnehmenden Improvisation(</w:t>
      </w:r>
      <w:proofErr w:type="spellStart"/>
      <w:r w:rsidRPr="00275C4D">
        <w:rPr>
          <w:rFonts w:ascii="Sylfaen" w:eastAsia="Aptos" w:hAnsi="Sylfaen" w:cs="Times New Roman"/>
          <w:kern w:val="2"/>
          <w:sz w:val="24"/>
          <w:szCs w:val="24"/>
          <w:lang w:val="de-AT"/>
          <w14:ligatures w14:val="standardContextual"/>
        </w:rPr>
        <w:t>stheater</w:t>
      </w:r>
      <w:proofErr w:type="spellEnd"/>
      <w:r w:rsidRPr="00275C4D">
        <w:rPr>
          <w:rFonts w:ascii="Sylfaen" w:eastAsia="Aptos" w:hAnsi="Sylfaen" w:cs="Times New Roman"/>
          <w:kern w:val="2"/>
          <w:sz w:val="24"/>
          <w:szCs w:val="24"/>
          <w:lang w:val="de-AT"/>
          <w14:ligatures w14:val="standardContextual"/>
        </w:rPr>
        <w:t xml:space="preserve">) und Dramapädagogik kennenlernen und gemeinsam intuitive Sprechkontexte kreieren bei denen Herz, Hand und Hirn gefordert sind das gesamtes Sprachwissen zu aktivieren, um in einen kommunikativen Austausch zu treten. Es werden verschiedene Formate für den Unterricht praktisch aufgezeigt und besprochen, wie man sie in den Sprachunterricht integrieren und dort einsetzen kann. </w:t>
      </w:r>
    </w:p>
    <w:p w:rsidR="0088728D" w:rsidRPr="00275C4D" w:rsidRDefault="0088728D" w:rsidP="00275C4D">
      <w:pPr>
        <w:spacing w:after="40" w:line="276" w:lineRule="auto"/>
        <w:jc w:val="both"/>
        <w:rPr>
          <w:rFonts w:ascii="Sylfaen" w:eastAsia="Aptos" w:hAnsi="Sylfaen" w:cs="Times New Roman"/>
          <w:b/>
          <w:bCs/>
          <w:kern w:val="2"/>
          <w:sz w:val="24"/>
          <w:szCs w:val="24"/>
          <w:lang w:val="de-AT"/>
          <w14:ligatures w14:val="standardContextual"/>
        </w:rPr>
      </w:pPr>
    </w:p>
    <w:p w:rsidR="0088728D" w:rsidRPr="00275C4D" w:rsidRDefault="0088728D" w:rsidP="00275C4D">
      <w:pPr>
        <w:pStyle w:val="ListParagraph"/>
        <w:numPr>
          <w:ilvl w:val="0"/>
          <w:numId w:val="2"/>
        </w:numPr>
        <w:spacing w:after="40" w:line="276" w:lineRule="auto"/>
        <w:jc w:val="both"/>
        <w:rPr>
          <w:rFonts w:ascii="Sylfaen" w:eastAsia="Aptos" w:hAnsi="Sylfaen" w:cs="Times New Roman"/>
          <w:b/>
          <w:bCs/>
          <w:kern w:val="2"/>
          <w:sz w:val="24"/>
          <w:szCs w:val="24"/>
          <w:lang w:val="de-AT"/>
          <w14:ligatures w14:val="standardContextual"/>
        </w:rPr>
      </w:pPr>
      <w:r w:rsidRPr="00275C4D">
        <w:rPr>
          <w:rFonts w:ascii="Sylfaen" w:eastAsia="Aptos" w:hAnsi="Sylfaen" w:cs="Times New Roman"/>
          <w:b/>
          <w:bCs/>
          <w:kern w:val="2"/>
          <w:sz w:val="24"/>
          <w:szCs w:val="24"/>
          <w:lang w:val="de-AT"/>
          <w14:ligatures w14:val="standardContextual"/>
        </w:rPr>
        <w:t>Eine digitale Lerntheke für den Fremdsprachenunterricht dramapädagogisch inszeniert</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 xml:space="preserve">Nach drei Jahren pandemiebedingtem Online-Unterricht kehrte der Präsenzunterricht wieder zu analogen Formaten und gedruckten Lehrbüchern bzw. Kopien zurück. Damit verlor das digitale Sprachenlernen u.a. mit Webtools und die Medienkompetenz, mit Ausnahme von KI-Tools wie </w:t>
      </w:r>
      <w:proofErr w:type="spellStart"/>
      <w:r w:rsidRPr="00275C4D">
        <w:rPr>
          <w:rFonts w:ascii="Sylfaen" w:eastAsia="Aptos" w:hAnsi="Sylfaen" w:cs="Times New Roman"/>
          <w:kern w:val="2"/>
          <w:sz w:val="24"/>
          <w:szCs w:val="24"/>
          <w:lang w:val="de-AT"/>
          <w14:ligatures w14:val="standardContextual"/>
        </w:rPr>
        <w:t>ChatGPT</w:t>
      </w:r>
      <w:proofErr w:type="spellEnd"/>
      <w:r w:rsidRPr="00275C4D">
        <w:rPr>
          <w:rFonts w:ascii="Sylfaen" w:eastAsia="Aptos" w:hAnsi="Sylfaen" w:cs="Times New Roman"/>
          <w:kern w:val="2"/>
          <w:sz w:val="24"/>
          <w:szCs w:val="24"/>
          <w:lang w:val="de-AT"/>
          <w14:ligatures w14:val="standardContextual"/>
        </w:rPr>
        <w:t xml:space="preserve"> </w:t>
      </w:r>
      <w:proofErr w:type="spellStart"/>
      <w:r w:rsidRPr="00275C4D">
        <w:rPr>
          <w:rFonts w:ascii="Sylfaen" w:eastAsia="Aptos" w:hAnsi="Sylfaen" w:cs="Times New Roman"/>
          <w:kern w:val="2"/>
          <w:sz w:val="24"/>
          <w:szCs w:val="24"/>
          <w:lang w:val="de-AT"/>
          <w14:ligatures w14:val="standardContextual"/>
        </w:rPr>
        <w:t>u.a</w:t>
      </w:r>
      <w:proofErr w:type="spellEnd"/>
      <w:r w:rsidRPr="00275C4D">
        <w:rPr>
          <w:rFonts w:ascii="Sylfaen" w:eastAsia="Aptos" w:hAnsi="Sylfaen" w:cs="Times New Roman"/>
          <w:kern w:val="2"/>
          <w:sz w:val="24"/>
          <w:szCs w:val="24"/>
          <w:lang w:val="de-AT"/>
          <w14:ligatures w14:val="standardContextual"/>
        </w:rPr>
        <w:t xml:space="preserve"> wieder zunehmend an Bedeutung im Präsenzunterricht bzw. in der -lehre.</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 xml:space="preserve">In diesem Workshop soll gezeigt werden, wie mit einer digitalen Lerntheke und dramapädagogischen Methoden sowie Webtools im Unterricht gearbeitet werden kann. Konkret wird ein </w:t>
      </w:r>
      <w:proofErr w:type="spellStart"/>
      <w:r w:rsidRPr="00275C4D">
        <w:rPr>
          <w:rFonts w:ascii="Sylfaen" w:eastAsia="Aptos" w:hAnsi="Sylfaen" w:cs="Times New Roman"/>
          <w:kern w:val="2"/>
          <w:sz w:val="24"/>
          <w:szCs w:val="24"/>
          <w:lang w:val="de-AT"/>
          <w14:ligatures w14:val="standardContextual"/>
        </w:rPr>
        <w:t>Good</w:t>
      </w:r>
      <w:proofErr w:type="spellEnd"/>
      <w:r w:rsidRPr="00275C4D">
        <w:rPr>
          <w:rFonts w:ascii="Sylfaen" w:eastAsia="Aptos" w:hAnsi="Sylfaen" w:cs="Times New Roman"/>
          <w:kern w:val="2"/>
          <w:sz w:val="24"/>
          <w:szCs w:val="24"/>
          <w:lang w:val="de-AT"/>
          <w14:ligatures w14:val="standardContextual"/>
        </w:rPr>
        <w:t>-Practice-Beispiel anhand einer Unterrichtseinheit zu einer Kurzgeschichte vorgestellt, die mit ausgewählten digitalen Werkzeugen bearbeitet und mit Improvisationsübungen (digital) inszeniert wird.</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Die digitalen Werkzeuge und Improvisationsübungen werden aus der Perspektive der Lernenden erprobt, sodass ein praktischer Einblick möglich ist. Neben dem kreativen Umgang mit Texten geht es in einem weiteren Schritt um deren szenische Umsetzung sowie um die Erweiterung der digitalen Kompetenz. Aber nicht nur die Facetten der Fertigkeit Sprechen oder des kreativen Schreibens werden geübt, sondern auch der Einsatz von Gestik und Mimik, also der Körpersprache, findet Eingang in den Unterricht.</w:t>
      </w:r>
    </w:p>
    <w:p w:rsidR="0088728D" w:rsidRPr="00275C4D" w:rsidRDefault="0088728D" w:rsidP="00275C4D">
      <w:pPr>
        <w:spacing w:after="40" w:line="276" w:lineRule="auto"/>
        <w:jc w:val="both"/>
        <w:rPr>
          <w:rFonts w:ascii="Sylfaen" w:eastAsia="Aptos" w:hAnsi="Sylfaen" w:cs="Times New Roman"/>
          <w:kern w:val="2"/>
          <w:sz w:val="24"/>
          <w:szCs w:val="24"/>
          <w:lang w:val="de-AT"/>
          <w14:ligatures w14:val="standardContextual"/>
        </w:rPr>
      </w:pPr>
      <w:r w:rsidRPr="00275C4D">
        <w:rPr>
          <w:rFonts w:ascii="Sylfaen" w:eastAsia="Aptos" w:hAnsi="Sylfaen" w:cs="Times New Roman"/>
          <w:kern w:val="2"/>
          <w:sz w:val="24"/>
          <w:szCs w:val="24"/>
          <w:lang w:val="de-AT"/>
          <w14:ligatures w14:val="standardContextual"/>
        </w:rPr>
        <w:t xml:space="preserve">Ziel des Workshops ist es, den Lehrenden einen kleinen digitalen und dramaturgischen Werkzeugkasten für den eigenen Unterricht an die Hand zu geben, der es den Lernenden ermöglicht, selbstständig und eigenverantwortlich an einer Lerntheke </w:t>
      </w:r>
      <w:proofErr w:type="spellStart"/>
      <w:r w:rsidRPr="00275C4D">
        <w:rPr>
          <w:rFonts w:ascii="Sylfaen" w:eastAsia="Aptos" w:hAnsi="Sylfaen" w:cs="Times New Roman"/>
          <w:kern w:val="2"/>
          <w:sz w:val="24"/>
          <w:szCs w:val="24"/>
          <w:lang w:val="de-AT"/>
          <w14:ligatures w14:val="standardContextual"/>
        </w:rPr>
        <w:t>kollaborativ</w:t>
      </w:r>
      <w:proofErr w:type="spellEnd"/>
      <w:r w:rsidRPr="00275C4D">
        <w:rPr>
          <w:rFonts w:ascii="Sylfaen" w:eastAsia="Aptos" w:hAnsi="Sylfaen" w:cs="Times New Roman"/>
          <w:kern w:val="2"/>
          <w:sz w:val="24"/>
          <w:szCs w:val="24"/>
          <w:lang w:val="de-AT"/>
          <w14:ligatures w14:val="standardContextual"/>
        </w:rPr>
        <w:t xml:space="preserve"> und kooperativ Aufgaben zu lösen.</w:t>
      </w:r>
    </w:p>
    <w:p w:rsidR="0055210C" w:rsidRDefault="0088728D" w:rsidP="00275C4D">
      <w:pPr>
        <w:spacing w:after="40" w:line="276" w:lineRule="auto"/>
        <w:jc w:val="both"/>
        <w:rPr>
          <w:rFonts w:ascii="Sylfaen" w:eastAsia="Aptos" w:hAnsi="Sylfaen" w:cs="Times New Roman"/>
          <w:bCs/>
          <w:i/>
          <w:kern w:val="2"/>
          <w:sz w:val="24"/>
          <w:szCs w:val="24"/>
          <w:lang w:val="de-AT"/>
          <w14:ligatures w14:val="standardContextual"/>
        </w:rPr>
      </w:pPr>
      <w:r w:rsidRPr="00275C4D">
        <w:rPr>
          <w:rFonts w:ascii="Sylfaen" w:eastAsia="Aptos" w:hAnsi="Sylfaen" w:cs="Times New Roman"/>
          <w:bCs/>
          <w:i/>
          <w:kern w:val="2"/>
          <w:sz w:val="24"/>
          <w:szCs w:val="24"/>
          <w:lang w:val="de-AT"/>
          <w14:ligatures w14:val="standardContextual"/>
        </w:rPr>
        <w:t>Bitte Laptop oder Tablet mitbringen!</w:t>
      </w:r>
    </w:p>
    <w:p w:rsidR="00275C4D" w:rsidRPr="00275C4D" w:rsidRDefault="00275C4D" w:rsidP="00275C4D">
      <w:pPr>
        <w:spacing w:after="40" w:line="276" w:lineRule="auto"/>
        <w:jc w:val="both"/>
        <w:rPr>
          <w:rFonts w:ascii="Sylfaen" w:eastAsia="Aptos" w:hAnsi="Sylfaen" w:cs="Times New Roman"/>
          <w:bCs/>
          <w:i/>
          <w:kern w:val="2"/>
          <w:sz w:val="24"/>
          <w:szCs w:val="24"/>
          <w:lang w:val="de-AT"/>
          <w14:ligatures w14:val="standardContextual"/>
        </w:rPr>
      </w:pPr>
    </w:p>
    <w:p w:rsidR="0055210C" w:rsidRPr="00275C4D" w:rsidRDefault="0055210C" w:rsidP="00275C4D">
      <w:pPr>
        <w:spacing w:after="0" w:line="276" w:lineRule="auto"/>
        <w:rPr>
          <w:rFonts w:ascii="Sylfaen" w:hAnsi="Sylfaen"/>
          <w:b/>
          <w:sz w:val="24"/>
          <w:szCs w:val="24"/>
          <w:lang w:val="de-DE"/>
        </w:rPr>
      </w:pPr>
      <w:r w:rsidRPr="00275C4D">
        <w:rPr>
          <w:rFonts w:ascii="Sylfaen" w:hAnsi="Sylfaen"/>
          <w:b/>
          <w:sz w:val="24"/>
          <w:szCs w:val="24"/>
          <w:lang w:val="de-DE"/>
        </w:rPr>
        <w:t xml:space="preserve">Meri </w:t>
      </w:r>
      <w:proofErr w:type="spellStart"/>
      <w:r w:rsidRPr="00275C4D">
        <w:rPr>
          <w:rFonts w:ascii="Sylfaen" w:hAnsi="Sylfaen"/>
          <w:b/>
          <w:sz w:val="24"/>
          <w:szCs w:val="24"/>
          <w:lang w:val="de-DE"/>
        </w:rPr>
        <w:t>Navasardyan</w:t>
      </w:r>
      <w:proofErr w:type="spellEnd"/>
      <w:r w:rsidRPr="00275C4D">
        <w:rPr>
          <w:rFonts w:ascii="Sylfaen" w:hAnsi="Sylfaen"/>
          <w:b/>
          <w:sz w:val="24"/>
          <w:szCs w:val="24"/>
          <w:lang w:val="de-DE"/>
        </w:rPr>
        <w:t xml:space="preserve"> und Jennifer M. </w:t>
      </w:r>
      <w:proofErr w:type="spellStart"/>
      <w:r w:rsidRPr="00275C4D">
        <w:rPr>
          <w:rFonts w:ascii="Sylfaen" w:hAnsi="Sylfaen"/>
          <w:b/>
          <w:sz w:val="24"/>
          <w:szCs w:val="24"/>
          <w:lang w:val="de-DE"/>
        </w:rPr>
        <w:t>Swanda</w:t>
      </w:r>
      <w:proofErr w:type="spellEnd"/>
      <w:r w:rsidRPr="00275C4D">
        <w:rPr>
          <w:rFonts w:ascii="Sylfaen" w:hAnsi="Sylfaen"/>
          <w:b/>
          <w:sz w:val="24"/>
          <w:szCs w:val="24"/>
          <w:lang w:val="de-DE"/>
        </w:rPr>
        <w:t xml:space="preserve"> – Klett</w:t>
      </w:r>
    </w:p>
    <w:p w:rsidR="0055210C" w:rsidRPr="00275C4D" w:rsidRDefault="00275C4D" w:rsidP="00275C4D">
      <w:pPr>
        <w:spacing w:line="276" w:lineRule="auto"/>
        <w:rPr>
          <w:rFonts w:ascii="Sylfaen" w:hAnsi="Sylfaen"/>
          <w:b/>
          <w:sz w:val="24"/>
          <w:szCs w:val="24"/>
          <w:lang w:val="de-DE"/>
        </w:rPr>
      </w:pPr>
      <w:r>
        <w:rPr>
          <w:rFonts w:ascii="Sylfaen" w:hAnsi="Sylfaen"/>
          <w:b/>
          <w:sz w:val="24"/>
          <w:szCs w:val="24"/>
          <w:lang w:val="de-DE"/>
        </w:rPr>
        <w:t>1.</w:t>
      </w:r>
      <w:r w:rsidR="00CC4E1F" w:rsidRPr="00275C4D">
        <w:rPr>
          <w:rFonts w:ascii="Sylfaen" w:hAnsi="Sylfaen"/>
          <w:b/>
          <w:sz w:val="24"/>
          <w:szCs w:val="24"/>
          <w:lang w:val="de-DE"/>
        </w:rPr>
        <w:t xml:space="preserve"> </w:t>
      </w:r>
      <w:r w:rsidR="0055210C" w:rsidRPr="00275C4D">
        <w:rPr>
          <w:rFonts w:ascii="Sylfaen" w:hAnsi="Sylfaen"/>
          <w:b/>
          <w:i/>
          <w:sz w:val="24"/>
          <w:szCs w:val="24"/>
          <w:lang w:val="de-DE"/>
        </w:rPr>
        <w:t>Die Miniprofis</w:t>
      </w:r>
      <w:r w:rsidR="00CC4E1F" w:rsidRPr="00275C4D">
        <w:rPr>
          <w:rFonts w:ascii="Sylfaen" w:hAnsi="Sylfaen"/>
          <w:b/>
          <w:sz w:val="24"/>
          <w:szCs w:val="24"/>
          <w:lang w:val="de-DE"/>
        </w:rPr>
        <w:t xml:space="preserve"> - kinderleicht Deutsch lernen!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Das Lehrwerk „Die Miniprofis“ bietet einen modernen, spielerisch motivierenden Zugang zum frühen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Fremdsprachenlernen und verbindet kindgerechte Themen mit klar strukturierten Lernaufgaben. In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lastRenderedPageBreak/>
        <w:t>diesem Workshop erhalten die Teilnehmenden einen umfassenden Einblick in die didaktischen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Leitideen, den Aufbau und die zentralen Materialien des Lehrwerks. Gemeinsam erarbeiten wir, wie</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„Die Miniprofis“ Lehrkräfte dabei unterstützt, Sprachlernprozesse im Primarbereich</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abwechslungsreich, handlungsorientiert und kompetenzfördernd zu gestalten.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Neben einer Vorstellung der einzelnen Komponenten stehen praktische Unterrichtsbeispiele,</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Aktivierungs- und Spielideen sowie flexible Einsatzmöglichkeiten im Fokus. Die Teilnehmenden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erfahren, wie mit authentischen Kommunikationssituationen, Ritualen, Liedern und vielfältigen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Aufgabenformaten die Freude am Deutschlernen nachhaltig gestärkt wird. Der Workshop bietet</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Raum für Austausch, Reflexion und konkrete Umsetzungstipps für den eigenen Unterricht.</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Wir laden Sie ein, das Lehrwerk kennenzulernen!</w:t>
      </w:r>
    </w:p>
    <w:p w:rsidR="0055210C" w:rsidRPr="00275C4D" w:rsidRDefault="0055210C" w:rsidP="00275C4D">
      <w:pPr>
        <w:spacing w:after="0" w:line="276" w:lineRule="auto"/>
        <w:rPr>
          <w:rFonts w:ascii="Sylfaen" w:hAnsi="Sylfaen"/>
          <w:sz w:val="24"/>
          <w:szCs w:val="24"/>
          <w:lang w:val="de-DE"/>
        </w:rPr>
      </w:pPr>
    </w:p>
    <w:p w:rsidR="0055210C" w:rsidRPr="00275C4D" w:rsidRDefault="00275C4D" w:rsidP="00275C4D">
      <w:pPr>
        <w:spacing w:line="276" w:lineRule="auto"/>
        <w:rPr>
          <w:rFonts w:ascii="Sylfaen" w:hAnsi="Sylfaen"/>
          <w:b/>
          <w:sz w:val="24"/>
          <w:szCs w:val="24"/>
          <w:lang w:val="de-DE"/>
        </w:rPr>
      </w:pPr>
      <w:r>
        <w:rPr>
          <w:rFonts w:ascii="Sylfaen" w:hAnsi="Sylfaen"/>
          <w:b/>
          <w:sz w:val="24"/>
          <w:szCs w:val="24"/>
          <w:lang w:val="de-DE"/>
        </w:rPr>
        <w:t>2.</w:t>
      </w:r>
      <w:r w:rsidR="0055210C" w:rsidRPr="00275C4D">
        <w:rPr>
          <w:rFonts w:ascii="Sylfaen" w:hAnsi="Sylfaen"/>
          <w:b/>
          <w:sz w:val="24"/>
          <w:szCs w:val="24"/>
          <w:lang w:val="de-DE"/>
        </w:rPr>
        <w:t xml:space="preserve">Nächster Halt: Deutschland –Vorintegration mit </w:t>
      </w:r>
      <w:r w:rsidR="0055210C" w:rsidRPr="00275C4D">
        <w:rPr>
          <w:rFonts w:ascii="Sylfaen" w:hAnsi="Sylfaen"/>
          <w:b/>
          <w:i/>
          <w:sz w:val="24"/>
          <w:szCs w:val="24"/>
          <w:lang w:val="de-DE"/>
        </w:rPr>
        <w:t>Die neue Linie 1 international</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Die sprachliche und kulturelle Vorbereitung von Fachkräften und Auszubildenden im Ausland ist ein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zentraler Baustein für eine erfolgreiche Fachkräftemigration. Im Rahmen der Vorintegration geht es</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darum, Lernende bereits vor ihrer Ankunft in Deutschland auf die sprachlichen, beruflichen und</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kulturellen Anforderungen vorzubereiten. Ziel ist es, den Übergang in das Leben und Arbeiten in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Deutschland so reibungslos und effizient wie möglich zu gestalten.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Das Lehrwerk Die neue Linie 1 international unterstützt die Fachkräfte und Auszubildenden auf</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diesem Weg. Ein besonderer Schwerpunkt des Lehrwerks liegt auf der Vermittlung von</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landeskundlichem Wissen sowie interkultureller Kompetenzen. Neben dem Erwerb sprachlicher</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Kompetenzen sollen die Lernenden ein grundlegendes Verständnis für die deutsche Kultur,</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gesellschaftliche Werte und Gepflogenheiten entwickeln. Dies erleichtert nicht nur die berufliche</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Eingliederung, sondern auch die Integration in das gesellschaftliche Leben. Themen wie</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Arbeitskultur, soziale Normen und der Umgang mit Behörden werden dabei gezielt berücksichtigt.</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Zusätzlich bietet die Vorintegration mithilfe des Lehrwerks eine solide Vorbereitung auf anerkannte</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Prüfungsformate wie das Goethe-Zertifikat B1. Dies schafft die notwendigen Voraussetzungen für</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einen erfolgreichen Einstieg in den deutschen Arbeitsmarkt.</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Das Lehrwerk ist interessant für Lehrkräfte, die Fachkräfte im Ausland auf ihren Start in Deutschland</w:t>
      </w:r>
    </w:p>
    <w:p w:rsidR="0055210C" w:rsidRPr="00275C4D" w:rsidRDefault="0055210C" w:rsidP="00275C4D">
      <w:pPr>
        <w:spacing w:after="0" w:line="276" w:lineRule="auto"/>
        <w:rPr>
          <w:rFonts w:ascii="Sylfaen" w:hAnsi="Sylfaen"/>
          <w:sz w:val="24"/>
          <w:szCs w:val="24"/>
          <w:lang w:val="de-DE"/>
        </w:rPr>
      </w:pPr>
      <w:r w:rsidRPr="00275C4D">
        <w:rPr>
          <w:rFonts w:ascii="Sylfaen" w:hAnsi="Sylfaen"/>
          <w:sz w:val="24"/>
          <w:szCs w:val="24"/>
          <w:lang w:val="de-DE"/>
        </w:rPr>
        <w:t>vorbereiten. Wir laden Sie ein, das Lehrwerk kennenzulernen.</w:t>
      </w:r>
    </w:p>
    <w:p w:rsidR="003357D3" w:rsidRPr="00275C4D" w:rsidRDefault="003357D3" w:rsidP="00275C4D">
      <w:pPr>
        <w:spacing w:after="0" w:line="276" w:lineRule="auto"/>
        <w:rPr>
          <w:rFonts w:ascii="Sylfaen" w:hAnsi="Sylfaen"/>
          <w:sz w:val="24"/>
          <w:szCs w:val="24"/>
          <w:lang w:val="de-DE"/>
        </w:rPr>
      </w:pPr>
    </w:p>
    <w:p w:rsidR="003357D3" w:rsidRPr="00275C4D" w:rsidRDefault="003357D3" w:rsidP="00275C4D">
      <w:pPr>
        <w:spacing w:after="0" w:line="276" w:lineRule="auto"/>
        <w:rPr>
          <w:rFonts w:ascii="Sylfaen" w:hAnsi="Sylfaen"/>
          <w:b/>
          <w:sz w:val="24"/>
          <w:szCs w:val="24"/>
          <w:lang w:val="de-DE"/>
        </w:rPr>
      </w:pPr>
      <w:r w:rsidRPr="00275C4D">
        <w:rPr>
          <w:rFonts w:ascii="Sylfaen" w:hAnsi="Sylfaen"/>
          <w:b/>
          <w:sz w:val="24"/>
          <w:szCs w:val="24"/>
          <w:lang w:val="de-DE"/>
        </w:rPr>
        <w:t xml:space="preserve">Stefanie Steiner - </w:t>
      </w:r>
      <w:proofErr w:type="spellStart"/>
      <w:r w:rsidRPr="00275C4D">
        <w:rPr>
          <w:rFonts w:ascii="Sylfaen" w:hAnsi="Sylfaen"/>
          <w:b/>
          <w:sz w:val="24"/>
          <w:szCs w:val="24"/>
          <w:lang w:val="de-DE"/>
        </w:rPr>
        <w:t>OeAD</w:t>
      </w:r>
      <w:proofErr w:type="spellEnd"/>
    </w:p>
    <w:p w:rsidR="003357D3" w:rsidRPr="00275C4D" w:rsidRDefault="003357D3" w:rsidP="00275C4D">
      <w:pPr>
        <w:spacing w:after="0" w:line="276" w:lineRule="auto"/>
        <w:rPr>
          <w:rFonts w:ascii="Sylfaen" w:hAnsi="Sylfaen"/>
          <w:b/>
          <w:sz w:val="24"/>
          <w:szCs w:val="24"/>
          <w:lang w:val="de-DE"/>
        </w:rPr>
      </w:pPr>
      <w:r w:rsidRPr="00275C4D">
        <w:rPr>
          <w:rFonts w:ascii="Sylfaen" w:hAnsi="Sylfaen"/>
          <w:b/>
          <w:sz w:val="24"/>
          <w:szCs w:val="24"/>
          <w:lang w:val="de-DE"/>
        </w:rPr>
        <w:t>Von der Tafel zur KI – und wieder zurück? Was die KI nicht leisten kann</w:t>
      </w:r>
      <w:r w:rsidRPr="00275C4D">
        <w:rPr>
          <w:rFonts w:ascii="Times New Roman" w:hAnsi="Times New Roman" w:cs="Times New Roman"/>
          <w:b/>
          <w:sz w:val="24"/>
          <w:szCs w:val="24"/>
          <w:lang w:val="de-DE"/>
        </w:rPr>
        <w:t>․</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Von der Tafel zur KI – digitale Werkzeuge eröffnen neue Möglichkeiten für den Deutschunterricht.</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Texte erstellen, Übungen generieren, Unterrichtsideen liefern: Vieles scheint heute auf Knopfdruck</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möglich. Doch was kann KI tatsächlich leisten – und was nicht?</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Dieser Workshop setzt sich kritisch mit dem Einsatz von KI im Deutschunterricht auseinander. Im</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Fokus stehen die Grenzen künstlicher Intelligenz: fehlendes pädagogisches Feingefühl, mangelndes</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lastRenderedPageBreak/>
        <w:t>echtes Sprachverstehen, problematische Standardisierung sowie die Gefahr, Kreativität und</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persönliche Begegnung im Unterricht zu verdrängen. Gemeinsam diskutieren wir, warum gute</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Bildung mehr ist als effiziente Texterstellung – und weshalb Lehrkräfte auch künftig unersetzlich</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 xml:space="preserve">bleiben. Beispiele aus dem armenischen </w:t>
      </w:r>
      <w:proofErr w:type="spellStart"/>
      <w:r w:rsidRPr="00275C4D">
        <w:rPr>
          <w:rFonts w:ascii="Sylfaen" w:hAnsi="Sylfaen"/>
          <w:sz w:val="24"/>
          <w:szCs w:val="24"/>
          <w:lang w:val="de-DE"/>
        </w:rPr>
        <w:t>DaF</w:t>
      </w:r>
      <w:proofErr w:type="spellEnd"/>
      <w:r w:rsidRPr="00275C4D">
        <w:rPr>
          <w:rFonts w:ascii="Sylfaen" w:hAnsi="Sylfaen"/>
          <w:sz w:val="24"/>
          <w:szCs w:val="24"/>
          <w:lang w:val="de-DE"/>
        </w:rPr>
        <w:t>-Kontext laden dazu ein, Chancen realistisch</w:t>
      </w:r>
    </w:p>
    <w:p w:rsidR="003357D3" w:rsidRPr="00275C4D" w:rsidRDefault="003357D3" w:rsidP="00275C4D">
      <w:pPr>
        <w:spacing w:after="0" w:line="276" w:lineRule="auto"/>
        <w:rPr>
          <w:rFonts w:ascii="Sylfaen" w:hAnsi="Sylfaen"/>
          <w:sz w:val="24"/>
          <w:szCs w:val="24"/>
          <w:lang w:val="de-DE"/>
        </w:rPr>
      </w:pPr>
      <w:r w:rsidRPr="00275C4D">
        <w:rPr>
          <w:rFonts w:ascii="Sylfaen" w:hAnsi="Sylfaen"/>
          <w:sz w:val="24"/>
          <w:szCs w:val="24"/>
          <w:lang w:val="de-DE"/>
        </w:rPr>
        <w:t>einzuordnen und Risiken bewusst wahrzunehmen.</w:t>
      </w:r>
    </w:p>
    <w:p w:rsidR="00D26D4C" w:rsidRPr="00275C4D" w:rsidRDefault="00D26D4C" w:rsidP="00275C4D">
      <w:pPr>
        <w:spacing w:after="0" w:line="276" w:lineRule="auto"/>
        <w:rPr>
          <w:rFonts w:ascii="Sylfaen" w:hAnsi="Sylfaen"/>
          <w:sz w:val="24"/>
          <w:szCs w:val="24"/>
          <w:lang w:val="de-DE"/>
        </w:rPr>
      </w:pPr>
    </w:p>
    <w:p w:rsidR="00D26D4C" w:rsidRPr="00275C4D" w:rsidRDefault="00D26D4C" w:rsidP="00275C4D">
      <w:pPr>
        <w:spacing w:after="0" w:line="276" w:lineRule="auto"/>
        <w:rPr>
          <w:rFonts w:ascii="Sylfaen" w:hAnsi="Sylfaen"/>
          <w:bCs/>
          <w:sz w:val="24"/>
          <w:szCs w:val="24"/>
          <w:lang w:val="de-DE"/>
        </w:rPr>
      </w:pPr>
      <w:r w:rsidRPr="00275C4D">
        <w:rPr>
          <w:rFonts w:ascii="Sylfaen" w:hAnsi="Sylfaen"/>
          <w:b/>
          <w:bCs/>
          <w:sz w:val="24"/>
          <w:szCs w:val="24"/>
          <w:lang w:val="de-DE"/>
        </w:rPr>
        <w:t>Yves-Oliver - Tauschwitz Goethe-Institut</w:t>
      </w:r>
      <w:r w:rsidRPr="00275C4D">
        <w:rPr>
          <w:rFonts w:ascii="Sylfaen" w:hAnsi="Sylfaen"/>
          <w:bCs/>
          <w:sz w:val="24"/>
          <w:szCs w:val="24"/>
          <w:lang w:val="de-DE"/>
        </w:rPr>
        <w:t xml:space="preserve"> </w:t>
      </w:r>
    </w:p>
    <w:p w:rsidR="00D26D4C" w:rsidRPr="00275C4D" w:rsidRDefault="00D26D4C" w:rsidP="00275C4D">
      <w:pPr>
        <w:spacing w:line="276" w:lineRule="auto"/>
        <w:rPr>
          <w:rFonts w:ascii="Sylfaen" w:hAnsi="Sylfaen"/>
          <w:b/>
          <w:bCs/>
          <w:iCs/>
          <w:sz w:val="24"/>
          <w:szCs w:val="24"/>
          <w:lang w:val="de-DE"/>
        </w:rPr>
      </w:pPr>
      <w:r w:rsidRPr="00275C4D">
        <w:rPr>
          <w:rFonts w:ascii="Sylfaen" w:hAnsi="Sylfaen"/>
          <w:b/>
          <w:bCs/>
          <w:iCs/>
          <w:sz w:val="24"/>
          <w:szCs w:val="24"/>
          <w:lang w:val="de-DE"/>
        </w:rPr>
        <w:t xml:space="preserve">KI-unterstützte Rollenspiele im Deutschunterricht </w:t>
      </w:r>
    </w:p>
    <w:p w:rsidR="00D26D4C" w:rsidRPr="00275C4D" w:rsidRDefault="00D26D4C" w:rsidP="00275C4D">
      <w:pPr>
        <w:spacing w:after="0" w:line="276" w:lineRule="auto"/>
        <w:rPr>
          <w:rFonts w:ascii="Sylfaen" w:hAnsi="Sylfaen"/>
          <w:sz w:val="24"/>
          <w:szCs w:val="24"/>
          <w:lang w:val="de-DE"/>
        </w:rPr>
      </w:pPr>
      <w:r w:rsidRPr="00275C4D">
        <w:rPr>
          <w:rFonts w:ascii="Sylfaen" w:hAnsi="Sylfaen"/>
          <w:sz w:val="24"/>
          <w:szCs w:val="24"/>
          <w:lang w:val="de-DE"/>
        </w:rPr>
        <w:t xml:space="preserve">Der Workshop „KI-gestützte Rollenspiele im Deutschunterricht“ bietet Lehrkräften praxisnahe Einblicke in den Einsatz vereinfachter Pen-&amp;-Paper-Rollenspiele für junge Deutschlernende ab A2-Niveau. Die Teilnehmenden erleben zunächst selbst ein kurzes Rollenspiel und reflektieren anschließend dessen sprachförderndes Potenzial. Im Fokus stehen einfache Spielmechaniken, kommunikative Aufgabenformate und der gezielte Einsatz von KI zur Erstellung von Geschichten, Figuren und Entscheidungssituationen. Abschließend entwickeln die Lehrenden eigene Mini-Abenteuer und erarbeiten konkrete Ideen für den Einsatz im eigenen Unterricht. Ziel ist ein niedrigschwelliger, motivierender Zugang zu </w:t>
      </w:r>
      <w:proofErr w:type="spellStart"/>
      <w:r w:rsidRPr="00275C4D">
        <w:rPr>
          <w:rFonts w:ascii="Sylfaen" w:hAnsi="Sylfaen"/>
          <w:sz w:val="24"/>
          <w:szCs w:val="24"/>
          <w:lang w:val="de-DE"/>
        </w:rPr>
        <w:t>Sprechen</w:t>
      </w:r>
      <w:proofErr w:type="spellEnd"/>
      <w:r w:rsidRPr="00275C4D">
        <w:rPr>
          <w:rFonts w:ascii="Sylfaen" w:hAnsi="Sylfaen"/>
          <w:sz w:val="24"/>
          <w:szCs w:val="24"/>
          <w:lang w:val="de-DE"/>
        </w:rPr>
        <w:t>, Interaktion und kreativem Sprachgebrauch.</w:t>
      </w:r>
    </w:p>
    <w:p w:rsidR="006F25C0" w:rsidRPr="00275C4D" w:rsidRDefault="006F25C0" w:rsidP="00275C4D">
      <w:pPr>
        <w:spacing w:after="0" w:line="276" w:lineRule="auto"/>
        <w:rPr>
          <w:rFonts w:ascii="Sylfaen" w:hAnsi="Sylfaen"/>
          <w:sz w:val="24"/>
          <w:szCs w:val="24"/>
          <w:lang w:val="de-DE"/>
        </w:rPr>
      </w:pPr>
    </w:p>
    <w:p w:rsidR="006F25C0" w:rsidRPr="00275C4D" w:rsidRDefault="006F25C0" w:rsidP="00275C4D">
      <w:pPr>
        <w:spacing w:after="0" w:line="276" w:lineRule="auto"/>
        <w:rPr>
          <w:rFonts w:ascii="Sylfaen" w:hAnsi="Sylfaen"/>
          <w:b/>
          <w:sz w:val="24"/>
          <w:szCs w:val="24"/>
          <w:lang w:val="de-DE"/>
        </w:rPr>
      </w:pPr>
      <w:r w:rsidRPr="00275C4D">
        <w:rPr>
          <w:rFonts w:ascii="Sylfaen" w:hAnsi="Sylfaen"/>
          <w:b/>
          <w:sz w:val="24"/>
          <w:szCs w:val="24"/>
          <w:lang w:val="de-DE"/>
        </w:rPr>
        <w:t xml:space="preserve">Benjamin Speth - </w:t>
      </w:r>
      <w:proofErr w:type="spellStart"/>
      <w:r w:rsidRPr="00275C4D">
        <w:rPr>
          <w:rFonts w:ascii="Sylfaen" w:hAnsi="Sylfaen"/>
          <w:b/>
          <w:sz w:val="24"/>
          <w:szCs w:val="24"/>
          <w:lang w:val="de-DE"/>
        </w:rPr>
        <w:t>ZfA</w:t>
      </w:r>
      <w:proofErr w:type="spellEnd"/>
    </w:p>
    <w:p w:rsidR="006F25C0" w:rsidRPr="00275C4D" w:rsidRDefault="006F25C0" w:rsidP="00275C4D">
      <w:pPr>
        <w:spacing w:line="276" w:lineRule="auto"/>
        <w:rPr>
          <w:rFonts w:ascii="Sylfaen" w:hAnsi="Sylfaen"/>
          <w:b/>
          <w:sz w:val="24"/>
          <w:szCs w:val="24"/>
          <w:lang w:val="de-DE"/>
        </w:rPr>
      </w:pPr>
      <w:r w:rsidRPr="00275C4D">
        <w:rPr>
          <w:rFonts w:ascii="Sylfaen" w:hAnsi="Sylfaen"/>
          <w:b/>
          <w:sz w:val="24"/>
          <w:szCs w:val="24"/>
          <w:lang w:val="de-DE"/>
        </w:rPr>
        <w:t>Hausaufgaben im KI-Zeitalter </w:t>
      </w:r>
    </w:p>
    <w:p w:rsidR="006F25C0" w:rsidRPr="00275C4D" w:rsidRDefault="006F25C0" w:rsidP="00275C4D">
      <w:pPr>
        <w:spacing w:after="0" w:line="276" w:lineRule="auto"/>
        <w:rPr>
          <w:rFonts w:ascii="Sylfaen" w:hAnsi="Sylfaen"/>
          <w:sz w:val="24"/>
          <w:szCs w:val="24"/>
          <w:lang w:val="de-DE"/>
        </w:rPr>
      </w:pPr>
      <w:r w:rsidRPr="00275C4D">
        <w:rPr>
          <w:rFonts w:ascii="Sylfaen" w:hAnsi="Sylfaen"/>
          <w:sz w:val="24"/>
          <w:szCs w:val="24"/>
          <w:lang w:val="de-DE"/>
        </w:rPr>
        <w:t>Der Sinn und Zweck von Hausaufgaben werden oft grundsätzlich in Frage gestellt. Durch KI erfährt diese Kritik neue Nahrung, denn die Lernenden können nun die Aufgaben in kürzester Zeit erledigen lassen – ohne dabei etwas zu lernen. In diesem Workshop sollen Anregungen und Ideen gegeben werden, Hausaufgaben so zu gestalten, dass sie auch im KI-Zeitalter einen Lerneffekt bieten.</w:t>
      </w:r>
    </w:p>
    <w:p w:rsidR="00FB7BA5" w:rsidRPr="00275C4D" w:rsidRDefault="00FB7BA5" w:rsidP="00275C4D">
      <w:pPr>
        <w:spacing w:after="0" w:line="276" w:lineRule="auto"/>
        <w:rPr>
          <w:rFonts w:ascii="Sylfaen" w:hAnsi="Sylfaen"/>
          <w:sz w:val="24"/>
          <w:szCs w:val="24"/>
          <w:lang w:val="de-DE"/>
        </w:rPr>
      </w:pPr>
    </w:p>
    <w:p w:rsidR="00275C4D" w:rsidRDefault="00275C4D" w:rsidP="00275C4D">
      <w:pPr>
        <w:spacing w:after="0" w:line="276" w:lineRule="auto"/>
        <w:rPr>
          <w:rFonts w:ascii="Sylfaen" w:hAnsi="Sylfaen"/>
          <w:b/>
          <w:bCs/>
          <w:sz w:val="24"/>
          <w:szCs w:val="24"/>
          <w:lang w:val="de-DE"/>
        </w:rPr>
      </w:pPr>
      <w:proofErr w:type="spellStart"/>
      <w:r w:rsidRPr="00275C4D">
        <w:rPr>
          <w:rFonts w:ascii="Sylfaen" w:hAnsi="Sylfaen"/>
          <w:b/>
          <w:bCs/>
          <w:sz w:val="24"/>
          <w:szCs w:val="24"/>
          <w:lang w:val="de-DE"/>
        </w:rPr>
        <w:t>Syuzanna</w:t>
      </w:r>
      <w:proofErr w:type="spellEnd"/>
      <w:r w:rsidRPr="00275C4D">
        <w:rPr>
          <w:rFonts w:ascii="Sylfaen" w:hAnsi="Sylfaen"/>
          <w:b/>
          <w:bCs/>
          <w:sz w:val="24"/>
          <w:szCs w:val="24"/>
          <w:lang w:val="de-DE"/>
        </w:rPr>
        <w:t xml:space="preserve"> </w:t>
      </w:r>
      <w:proofErr w:type="spellStart"/>
      <w:r w:rsidRPr="00275C4D">
        <w:rPr>
          <w:rFonts w:ascii="Sylfaen" w:hAnsi="Sylfaen"/>
          <w:b/>
          <w:bCs/>
          <w:sz w:val="24"/>
          <w:szCs w:val="24"/>
          <w:lang w:val="de-DE"/>
        </w:rPr>
        <w:t>Baklachyan</w:t>
      </w:r>
      <w:proofErr w:type="spellEnd"/>
      <w:r w:rsidRPr="00275C4D">
        <w:rPr>
          <w:rFonts w:ascii="Sylfaen" w:hAnsi="Sylfaen"/>
          <w:b/>
          <w:bCs/>
          <w:sz w:val="24"/>
          <w:szCs w:val="24"/>
          <w:lang w:val="de-DE"/>
        </w:rPr>
        <w:t xml:space="preserve">, </w:t>
      </w:r>
      <w:proofErr w:type="spellStart"/>
      <w:r w:rsidRPr="00275C4D">
        <w:rPr>
          <w:rFonts w:ascii="Sylfaen" w:hAnsi="Sylfaen"/>
          <w:b/>
          <w:bCs/>
          <w:sz w:val="24"/>
          <w:szCs w:val="24"/>
          <w:lang w:val="de-DE"/>
        </w:rPr>
        <w:t>Enrike</w:t>
      </w:r>
      <w:proofErr w:type="spellEnd"/>
      <w:r w:rsidRPr="00275C4D">
        <w:rPr>
          <w:rFonts w:ascii="Sylfaen" w:hAnsi="Sylfaen"/>
          <w:b/>
          <w:bCs/>
          <w:sz w:val="24"/>
          <w:szCs w:val="24"/>
          <w:lang w:val="de-DE"/>
        </w:rPr>
        <w:t xml:space="preserve"> </w:t>
      </w:r>
      <w:proofErr w:type="spellStart"/>
      <w:r w:rsidRPr="00275C4D">
        <w:rPr>
          <w:rFonts w:ascii="Sylfaen" w:hAnsi="Sylfaen"/>
          <w:b/>
          <w:bCs/>
          <w:sz w:val="24"/>
          <w:szCs w:val="24"/>
          <w:lang w:val="de-DE"/>
        </w:rPr>
        <w:t>Yesayan</w:t>
      </w:r>
      <w:proofErr w:type="spellEnd"/>
      <w:r w:rsidRPr="00275C4D">
        <w:rPr>
          <w:rFonts w:ascii="Sylfaen" w:hAnsi="Sylfaen"/>
          <w:b/>
          <w:bCs/>
          <w:sz w:val="24"/>
          <w:szCs w:val="24"/>
          <w:lang w:val="de-DE"/>
        </w:rPr>
        <w:t>, Johannes Gereons - DAAD</w:t>
      </w:r>
      <w:r w:rsidRPr="00275C4D">
        <w:rPr>
          <w:rFonts w:ascii="Sylfaen" w:hAnsi="Sylfaen"/>
          <w:sz w:val="24"/>
          <w:szCs w:val="24"/>
          <w:lang w:val="de-DE"/>
        </w:rPr>
        <w:br/>
      </w:r>
      <w:r w:rsidR="00FB7BA5" w:rsidRPr="00275C4D">
        <w:rPr>
          <w:rFonts w:ascii="Sylfaen" w:hAnsi="Sylfaen"/>
          <w:b/>
          <w:bCs/>
          <w:sz w:val="24"/>
          <w:szCs w:val="24"/>
          <w:lang w:val="de-DE"/>
        </w:rPr>
        <w:t>KI-Nutzung an armenischen Universitäten - Qualitative</w:t>
      </w:r>
      <w:r>
        <w:rPr>
          <w:rFonts w:ascii="Sylfaen" w:hAnsi="Sylfaen"/>
          <w:b/>
          <w:bCs/>
          <w:sz w:val="24"/>
          <w:szCs w:val="24"/>
          <w:lang w:val="de-DE"/>
        </w:rPr>
        <w:t xml:space="preserve"> Studie mit Deutsch-Lehrkräften</w:t>
      </w:r>
    </w:p>
    <w:p w:rsidR="00FB7BA5" w:rsidRPr="00275C4D" w:rsidRDefault="00FB7BA5" w:rsidP="00275C4D">
      <w:pPr>
        <w:spacing w:after="0" w:line="276" w:lineRule="auto"/>
        <w:rPr>
          <w:rFonts w:ascii="Sylfaen" w:hAnsi="Sylfaen"/>
          <w:sz w:val="24"/>
          <w:szCs w:val="24"/>
          <w:lang w:val="de-DE"/>
        </w:rPr>
      </w:pPr>
      <w:r w:rsidRPr="00275C4D">
        <w:rPr>
          <w:rFonts w:ascii="Sylfaen" w:hAnsi="Sylfaen"/>
          <w:sz w:val="24"/>
          <w:szCs w:val="24"/>
          <w:lang w:val="de-DE"/>
        </w:rPr>
        <w:br/>
        <w:t xml:space="preserve">Im Sommersemester 2026 führte ein Forschungsteam der YSU-Deutschabteilung eine qualitative Erhebung zum KI-Gebrauch von Lehrkräften an armenischen Universitäten durch. Dazu wurden zwei halbstrukturierte Interviews mit Universitätslehrkräften geführt und anschließend in Anlehnung an die </w:t>
      </w:r>
      <w:proofErr w:type="spellStart"/>
      <w:r w:rsidRPr="00275C4D">
        <w:rPr>
          <w:rFonts w:ascii="Sylfaen" w:hAnsi="Sylfaen"/>
          <w:sz w:val="24"/>
          <w:szCs w:val="24"/>
          <w:lang w:val="de-DE"/>
        </w:rPr>
        <w:t>Grounded</w:t>
      </w:r>
      <w:proofErr w:type="spellEnd"/>
      <w:r w:rsidRPr="00275C4D">
        <w:rPr>
          <w:rFonts w:ascii="Sylfaen" w:hAnsi="Sylfaen"/>
          <w:sz w:val="24"/>
          <w:szCs w:val="24"/>
          <w:lang w:val="de-DE"/>
        </w:rPr>
        <w:t xml:space="preserve"> </w:t>
      </w:r>
      <w:proofErr w:type="spellStart"/>
      <w:r w:rsidRPr="00275C4D">
        <w:rPr>
          <w:rFonts w:ascii="Sylfaen" w:hAnsi="Sylfaen"/>
          <w:sz w:val="24"/>
          <w:szCs w:val="24"/>
          <w:lang w:val="de-DE"/>
        </w:rPr>
        <w:t>Theory</w:t>
      </w:r>
      <w:proofErr w:type="spellEnd"/>
      <w:r w:rsidRPr="00275C4D">
        <w:rPr>
          <w:rFonts w:ascii="Sylfaen" w:hAnsi="Sylfaen"/>
          <w:sz w:val="24"/>
          <w:szCs w:val="24"/>
          <w:lang w:val="de-DE"/>
        </w:rPr>
        <w:t xml:space="preserve"> kodiert und interpretiert. Ausgewählte Ergebnisse zur Nutzung und Bewertung der Studie werden in unserem Beitrag vorgestellt und anschließend im Plenum diskutiert. Sie sollen Impulse für Anschlussforschung geben und einen Beitrag zur empirischen Betrachtung von KI-Einsatz im Unterricht leisten.</w:t>
      </w:r>
    </w:p>
    <w:p w:rsidR="00170BAA" w:rsidRPr="00275C4D" w:rsidRDefault="00170BAA" w:rsidP="00275C4D">
      <w:pPr>
        <w:spacing w:after="0" w:line="276" w:lineRule="auto"/>
        <w:rPr>
          <w:rFonts w:ascii="Sylfaen" w:hAnsi="Sylfaen"/>
          <w:sz w:val="24"/>
          <w:szCs w:val="24"/>
          <w:lang w:val="de-DE"/>
        </w:rPr>
      </w:pPr>
    </w:p>
    <w:p w:rsidR="00275C4D" w:rsidRDefault="00275C4D" w:rsidP="00275C4D">
      <w:pPr>
        <w:spacing w:after="0" w:line="276" w:lineRule="auto"/>
        <w:rPr>
          <w:rFonts w:ascii="Sylfaen" w:hAnsi="Sylfaen"/>
          <w:b/>
          <w:sz w:val="24"/>
          <w:szCs w:val="24"/>
          <w:lang w:val="de-DE"/>
        </w:rPr>
      </w:pPr>
    </w:p>
    <w:p w:rsidR="00170BAA" w:rsidRPr="00275C4D" w:rsidRDefault="006D1884" w:rsidP="00275C4D">
      <w:pPr>
        <w:spacing w:after="0" w:line="276" w:lineRule="auto"/>
        <w:rPr>
          <w:rFonts w:ascii="Sylfaen" w:hAnsi="Sylfaen"/>
          <w:b/>
          <w:sz w:val="24"/>
          <w:szCs w:val="24"/>
          <w:lang w:val="de-DE"/>
        </w:rPr>
      </w:pPr>
      <w:r w:rsidRPr="00275C4D">
        <w:rPr>
          <w:rFonts w:ascii="Sylfaen" w:hAnsi="Sylfaen"/>
          <w:b/>
          <w:sz w:val="24"/>
          <w:szCs w:val="24"/>
          <w:lang w:val="de-DE"/>
        </w:rPr>
        <w:lastRenderedPageBreak/>
        <w:t xml:space="preserve">Liana </w:t>
      </w:r>
      <w:proofErr w:type="spellStart"/>
      <w:r w:rsidRPr="00275C4D">
        <w:rPr>
          <w:rFonts w:ascii="Sylfaen" w:hAnsi="Sylfaen"/>
          <w:b/>
          <w:sz w:val="24"/>
          <w:szCs w:val="24"/>
          <w:lang w:val="de-DE"/>
        </w:rPr>
        <w:t>Maruk</w:t>
      </w:r>
      <w:r w:rsidR="00170BAA" w:rsidRPr="00275C4D">
        <w:rPr>
          <w:rFonts w:ascii="Sylfaen" w:hAnsi="Sylfaen"/>
          <w:b/>
          <w:sz w:val="24"/>
          <w:szCs w:val="24"/>
          <w:lang w:val="de-DE"/>
        </w:rPr>
        <w:t>yan</w:t>
      </w:r>
      <w:proofErr w:type="spellEnd"/>
      <w:r w:rsidR="00170BAA" w:rsidRPr="00275C4D">
        <w:rPr>
          <w:rFonts w:ascii="Sylfaen" w:hAnsi="Sylfaen"/>
          <w:b/>
          <w:sz w:val="24"/>
          <w:szCs w:val="24"/>
          <w:lang w:val="de-DE"/>
        </w:rPr>
        <w:t xml:space="preserve"> </w:t>
      </w:r>
      <w:r w:rsidR="00A8306F" w:rsidRPr="00275C4D">
        <w:rPr>
          <w:rFonts w:ascii="Sylfaen" w:hAnsi="Sylfaen"/>
          <w:b/>
          <w:sz w:val="24"/>
          <w:szCs w:val="24"/>
          <w:lang w:val="de-DE"/>
        </w:rPr>
        <w:t xml:space="preserve">- </w:t>
      </w:r>
      <w:r w:rsidR="00170BAA" w:rsidRPr="00275C4D">
        <w:rPr>
          <w:rFonts w:ascii="Sylfaen" w:hAnsi="Sylfaen"/>
          <w:b/>
          <w:sz w:val="24"/>
          <w:szCs w:val="24"/>
          <w:lang w:val="de-DE"/>
        </w:rPr>
        <w:t>KAS</w:t>
      </w:r>
    </w:p>
    <w:p w:rsidR="00A8306F" w:rsidRPr="00275C4D" w:rsidRDefault="00A8306F" w:rsidP="00275C4D">
      <w:pPr>
        <w:spacing w:after="0" w:line="276" w:lineRule="auto"/>
        <w:rPr>
          <w:rFonts w:ascii="Sylfaen" w:hAnsi="Sylfaen"/>
          <w:b/>
          <w:sz w:val="24"/>
          <w:szCs w:val="24"/>
          <w:lang w:val="de-DE"/>
        </w:rPr>
      </w:pPr>
      <w:r w:rsidRPr="00275C4D">
        <w:rPr>
          <w:rFonts w:ascii="Sylfaen" w:hAnsi="Sylfaen"/>
          <w:b/>
          <w:sz w:val="24"/>
          <w:szCs w:val="24"/>
          <w:lang w:val="de-DE"/>
        </w:rPr>
        <w:t>Gemeinsam Zukunft gestalten: KAS-Aktivitäten in Armenien</w:t>
      </w:r>
    </w:p>
    <w:p w:rsidR="00170BAA" w:rsidRPr="00275C4D" w:rsidRDefault="00170BAA" w:rsidP="00275C4D">
      <w:pPr>
        <w:spacing w:after="0" w:line="276" w:lineRule="auto"/>
        <w:rPr>
          <w:rFonts w:ascii="Sylfaen" w:hAnsi="Sylfaen"/>
          <w:sz w:val="24"/>
          <w:szCs w:val="24"/>
          <w:lang w:val="de-DE"/>
        </w:rPr>
      </w:pPr>
    </w:p>
    <w:p w:rsidR="00170BAA" w:rsidRPr="00275C4D" w:rsidRDefault="00170BAA" w:rsidP="00275C4D">
      <w:pPr>
        <w:spacing w:after="0" w:line="276" w:lineRule="auto"/>
        <w:rPr>
          <w:rFonts w:ascii="Sylfaen" w:hAnsi="Sylfaen"/>
          <w:sz w:val="24"/>
          <w:szCs w:val="24"/>
          <w:lang w:val="de-DE"/>
        </w:rPr>
      </w:pPr>
      <w:r w:rsidRPr="00275C4D">
        <w:rPr>
          <w:rFonts w:ascii="Sylfaen" w:hAnsi="Sylfaen"/>
          <w:sz w:val="24"/>
          <w:szCs w:val="24"/>
          <w:lang w:val="de-DE"/>
        </w:rPr>
        <w:t>Die Konrad-Adenauer-Stiftung ist eine deutsche politische Stiftung, die sich weltweit für Demokratie, Rechtsstaatlichkeit, soziale Marktwirtschaft sowie Frieden und internationale Zusammenarbeit einsetzt. Mit Büros und Projekten in über 100 Ländern fördert sie politischen Dialog, unterstützt demokratische Instit</w:t>
      </w:r>
      <w:bookmarkStart w:id="1" w:name="_GoBack"/>
      <w:bookmarkEnd w:id="1"/>
      <w:r w:rsidRPr="00275C4D">
        <w:rPr>
          <w:rFonts w:ascii="Sylfaen" w:hAnsi="Sylfaen"/>
          <w:sz w:val="24"/>
          <w:szCs w:val="24"/>
          <w:lang w:val="de-DE"/>
        </w:rPr>
        <w:t>utionen, stärkt zivilgesellschaftliche Akteure und begleitet Reformprozesse. Durch politische Bildung, internationale Kooperation und wissenschaftlichen Austausch trägt die Stiftung dazu bei, Freiheit, Verantwortung und nachhaltige Entwicklung weltweit zu fördern.</w:t>
      </w:r>
    </w:p>
    <w:p w:rsidR="00275C4D" w:rsidRDefault="00275C4D" w:rsidP="00275C4D">
      <w:pPr>
        <w:spacing w:after="0" w:line="276" w:lineRule="auto"/>
        <w:rPr>
          <w:rFonts w:ascii="Sylfaen" w:hAnsi="Sylfaen"/>
          <w:b/>
          <w:sz w:val="24"/>
          <w:szCs w:val="24"/>
          <w:lang w:val="de-DE"/>
        </w:rPr>
      </w:pPr>
    </w:p>
    <w:p w:rsidR="00326BB0" w:rsidRPr="008C1F93" w:rsidRDefault="00326BB0" w:rsidP="00275C4D">
      <w:pPr>
        <w:spacing w:after="0" w:line="276" w:lineRule="auto"/>
        <w:rPr>
          <w:rFonts w:ascii="Sylfaen" w:hAnsi="Sylfaen"/>
          <w:b/>
          <w:sz w:val="24"/>
          <w:szCs w:val="24"/>
          <w:lang w:val="de-DE"/>
        </w:rPr>
      </w:pPr>
      <w:r w:rsidRPr="008C1F93">
        <w:rPr>
          <w:rFonts w:ascii="Sylfaen" w:hAnsi="Sylfaen"/>
          <w:b/>
          <w:sz w:val="24"/>
          <w:szCs w:val="24"/>
          <w:lang w:val="de-DE"/>
        </w:rPr>
        <w:t xml:space="preserve">Liana </w:t>
      </w:r>
      <w:proofErr w:type="spellStart"/>
      <w:r w:rsidRPr="008C1F93">
        <w:rPr>
          <w:rFonts w:ascii="Sylfaen" w:hAnsi="Sylfaen"/>
          <w:b/>
          <w:sz w:val="24"/>
          <w:szCs w:val="24"/>
          <w:lang w:val="de-DE"/>
        </w:rPr>
        <w:t>Badalyan</w:t>
      </w:r>
      <w:proofErr w:type="spellEnd"/>
      <w:r w:rsidRPr="008C1F93">
        <w:rPr>
          <w:rFonts w:ascii="Sylfaen" w:hAnsi="Sylfaen"/>
          <w:b/>
          <w:sz w:val="24"/>
          <w:szCs w:val="24"/>
          <w:lang w:val="de-DE"/>
        </w:rPr>
        <w:t xml:space="preserve"> – Friedrich-Ebert-Stiftung</w:t>
      </w:r>
    </w:p>
    <w:p w:rsidR="00326BB0" w:rsidRPr="008C1F93" w:rsidRDefault="00326BB0" w:rsidP="00275C4D">
      <w:pPr>
        <w:spacing w:line="276" w:lineRule="auto"/>
        <w:rPr>
          <w:rFonts w:ascii="Sylfaen" w:eastAsia="Times New Roman" w:hAnsi="Sylfaen" w:cs="Times New Roman"/>
          <w:sz w:val="24"/>
          <w:szCs w:val="24"/>
          <w:lang w:val="de-DE" w:eastAsia="hy-AM"/>
        </w:rPr>
      </w:pPr>
      <w:r w:rsidRPr="008C1F93">
        <w:rPr>
          <w:rFonts w:ascii="Sylfaen" w:eastAsia="Times New Roman" w:hAnsi="Sylfaen" w:cs="Times New Roman"/>
          <w:b/>
          <w:bCs/>
          <w:sz w:val="24"/>
          <w:szCs w:val="24"/>
          <w:lang w:val="de-DE" w:eastAsia="hy-AM"/>
        </w:rPr>
        <w:t>Unterrichten mit Inspiration – Kreative Methoden für einen lebendigen und effektiven Unterricht</w:t>
      </w:r>
    </w:p>
    <w:p w:rsidR="00326BB0" w:rsidRPr="008C1F93" w:rsidRDefault="00326BB0" w:rsidP="00275C4D">
      <w:pPr>
        <w:spacing w:before="100" w:beforeAutospacing="1" w:after="100" w:afterAutospacing="1" w:line="276" w:lineRule="auto"/>
        <w:rPr>
          <w:rFonts w:ascii="Sylfaen" w:eastAsia="Times New Roman" w:hAnsi="Sylfaen" w:cs="Times New Roman"/>
          <w:sz w:val="24"/>
          <w:szCs w:val="24"/>
          <w:lang w:val="de-DE" w:eastAsia="hy-AM"/>
        </w:rPr>
      </w:pPr>
      <w:r w:rsidRPr="008C1F93">
        <w:rPr>
          <w:rFonts w:ascii="Sylfaen" w:eastAsia="Times New Roman" w:hAnsi="Sylfaen" w:cs="Times New Roman"/>
          <w:sz w:val="24"/>
          <w:szCs w:val="24"/>
          <w:lang w:val="de-DE" w:eastAsia="hy-AM"/>
        </w:rPr>
        <w:t xml:space="preserve">Wie kann Unterricht motivierend, interaktiv und nachhaltig gestaltet werden? Dieser Workshop bietet praxisnahe Methoden und kreative Ansätze für einen abwechslungsreichen Lehrprozess. Im Mittelpunkt stehen aktivierende Unterrichtsmethoden, Erfahrungsaustausch sowie gegenseitige Unterstützung unter Lehrkräften. Die Teilnehmenden lernen neue Methoden kennen, entwickeln gemeinsam Ideen für ihren Unterricht und stärken ihre Rolle als </w:t>
      </w:r>
      <w:proofErr w:type="spellStart"/>
      <w:r w:rsidRPr="008C1F93">
        <w:rPr>
          <w:rFonts w:ascii="Sylfaen" w:eastAsia="Times New Roman" w:hAnsi="Sylfaen" w:cs="Times New Roman"/>
          <w:sz w:val="24"/>
          <w:szCs w:val="24"/>
          <w:lang w:val="de-DE" w:eastAsia="hy-AM"/>
        </w:rPr>
        <w:t>ImpulsgeberInnen</w:t>
      </w:r>
      <w:proofErr w:type="spellEnd"/>
      <w:r w:rsidRPr="008C1F93">
        <w:rPr>
          <w:rFonts w:ascii="Sylfaen" w:eastAsia="Times New Roman" w:hAnsi="Sylfaen" w:cs="Times New Roman"/>
          <w:sz w:val="24"/>
          <w:szCs w:val="24"/>
          <w:lang w:val="de-DE" w:eastAsia="hy-AM"/>
        </w:rPr>
        <w:t xml:space="preserve">, indem sie erfolgreiche Methoden auch mit </w:t>
      </w:r>
      <w:proofErr w:type="spellStart"/>
      <w:r w:rsidRPr="008C1F93">
        <w:rPr>
          <w:rFonts w:ascii="Sylfaen" w:eastAsia="Times New Roman" w:hAnsi="Sylfaen" w:cs="Times New Roman"/>
          <w:sz w:val="24"/>
          <w:szCs w:val="24"/>
          <w:lang w:val="de-DE" w:eastAsia="hy-AM"/>
        </w:rPr>
        <w:t>KollegInnen</w:t>
      </w:r>
      <w:proofErr w:type="spellEnd"/>
      <w:r w:rsidRPr="008C1F93">
        <w:rPr>
          <w:rFonts w:ascii="Sylfaen" w:eastAsia="Times New Roman" w:hAnsi="Sylfaen" w:cs="Times New Roman"/>
          <w:sz w:val="24"/>
          <w:szCs w:val="24"/>
          <w:lang w:val="de-DE" w:eastAsia="hy-AM"/>
        </w:rPr>
        <w:t xml:space="preserve"> teilen können.</w:t>
      </w:r>
    </w:p>
    <w:p w:rsidR="00601992" w:rsidRPr="00275C4D" w:rsidRDefault="00601992" w:rsidP="00275C4D">
      <w:pPr>
        <w:spacing w:after="0" w:line="276" w:lineRule="auto"/>
        <w:rPr>
          <w:rFonts w:ascii="Sylfaen" w:hAnsi="Sylfaen"/>
          <w:b/>
          <w:sz w:val="24"/>
          <w:szCs w:val="24"/>
          <w:lang w:val="de-DE"/>
        </w:rPr>
      </w:pPr>
      <w:proofErr w:type="spellStart"/>
      <w:r w:rsidRPr="00275C4D">
        <w:rPr>
          <w:rFonts w:ascii="Sylfaen" w:hAnsi="Sylfaen"/>
          <w:b/>
          <w:sz w:val="24"/>
          <w:szCs w:val="24"/>
          <w:lang w:val="de-DE"/>
        </w:rPr>
        <w:t>Nazik</w:t>
      </w:r>
      <w:proofErr w:type="spellEnd"/>
      <w:r w:rsidRPr="00275C4D">
        <w:rPr>
          <w:rFonts w:ascii="Sylfaen" w:hAnsi="Sylfaen"/>
          <w:b/>
          <w:sz w:val="24"/>
          <w:szCs w:val="24"/>
          <w:lang w:val="de-DE"/>
        </w:rPr>
        <w:t xml:space="preserve"> </w:t>
      </w:r>
      <w:proofErr w:type="spellStart"/>
      <w:r w:rsidRPr="00275C4D">
        <w:rPr>
          <w:rFonts w:ascii="Sylfaen" w:hAnsi="Sylfaen"/>
          <w:b/>
          <w:sz w:val="24"/>
          <w:szCs w:val="24"/>
          <w:lang w:val="de-DE"/>
        </w:rPr>
        <w:t>Khanvelyan</w:t>
      </w:r>
      <w:proofErr w:type="spellEnd"/>
      <w:r w:rsidRPr="00275C4D">
        <w:rPr>
          <w:rFonts w:ascii="Sylfaen" w:hAnsi="Sylfaen"/>
          <w:b/>
          <w:sz w:val="24"/>
          <w:szCs w:val="24"/>
          <w:lang w:val="de-DE"/>
        </w:rPr>
        <w:t xml:space="preserve"> – SLZ</w:t>
      </w:r>
    </w:p>
    <w:p w:rsidR="00601992" w:rsidRPr="00275C4D" w:rsidRDefault="00601992" w:rsidP="008C1F93">
      <w:pPr>
        <w:spacing w:line="276" w:lineRule="auto"/>
        <w:rPr>
          <w:rFonts w:ascii="Sylfaen" w:hAnsi="Sylfaen"/>
          <w:b/>
          <w:sz w:val="24"/>
          <w:szCs w:val="24"/>
          <w:lang w:val="de-DE"/>
        </w:rPr>
      </w:pPr>
      <w:r w:rsidRPr="00275C4D">
        <w:rPr>
          <w:rFonts w:ascii="Sylfaen" w:hAnsi="Sylfaen"/>
          <w:b/>
          <w:sz w:val="24"/>
          <w:szCs w:val="24"/>
          <w:lang w:val="de-DE"/>
        </w:rPr>
        <w:t xml:space="preserve">Design </w:t>
      </w:r>
      <w:proofErr w:type="spellStart"/>
      <w:r w:rsidRPr="00275C4D">
        <w:rPr>
          <w:rFonts w:ascii="Sylfaen" w:hAnsi="Sylfaen"/>
          <w:b/>
          <w:sz w:val="24"/>
          <w:szCs w:val="24"/>
          <w:lang w:val="de-DE"/>
        </w:rPr>
        <w:t>Thinking</w:t>
      </w:r>
      <w:proofErr w:type="spellEnd"/>
      <w:r w:rsidRPr="00275C4D">
        <w:rPr>
          <w:rFonts w:ascii="Sylfaen" w:hAnsi="Sylfaen"/>
          <w:b/>
          <w:sz w:val="24"/>
          <w:szCs w:val="24"/>
          <w:lang w:val="de-DE"/>
        </w:rPr>
        <w:t>: Innovative Wege für den kompetenzorientierten Unterricht</w:t>
      </w:r>
    </w:p>
    <w:p w:rsidR="00601992" w:rsidRPr="00275C4D" w:rsidRDefault="00601992" w:rsidP="00275C4D">
      <w:pPr>
        <w:spacing w:after="0" w:line="276" w:lineRule="auto"/>
        <w:rPr>
          <w:rFonts w:ascii="Sylfaen" w:hAnsi="Sylfaen"/>
          <w:sz w:val="24"/>
          <w:szCs w:val="24"/>
          <w:lang w:val="de-DE"/>
        </w:rPr>
      </w:pPr>
      <w:r w:rsidRPr="00275C4D">
        <w:rPr>
          <w:rFonts w:ascii="Sylfaen" w:hAnsi="Sylfaen"/>
          <w:sz w:val="24"/>
          <w:szCs w:val="24"/>
          <w:lang w:val="de-DE"/>
        </w:rPr>
        <w:t xml:space="preserve">Dieser Workshop widmet sich dem Design </w:t>
      </w:r>
      <w:proofErr w:type="spellStart"/>
      <w:r w:rsidRPr="00275C4D">
        <w:rPr>
          <w:rFonts w:ascii="Sylfaen" w:hAnsi="Sylfaen"/>
          <w:sz w:val="24"/>
          <w:szCs w:val="24"/>
          <w:lang w:val="de-DE"/>
        </w:rPr>
        <w:t>Thinking</w:t>
      </w:r>
      <w:proofErr w:type="spellEnd"/>
      <w:r w:rsidRPr="00275C4D">
        <w:rPr>
          <w:rFonts w:ascii="Sylfaen" w:hAnsi="Sylfaen"/>
          <w:sz w:val="24"/>
          <w:szCs w:val="24"/>
          <w:lang w:val="de-DE"/>
        </w:rPr>
        <w:t xml:space="preserve"> als innovativer Methode für kompetenzorientiertes Lernen, die neue Perspektiven für die Unterrichtsgestaltung eröffnet. Im Zentrum steht die Vermittlung der methodischen Grundlagen sowie die Aufzeigung konkreter Möglichkeiten, wie agiles Lernen mithilfe dieses Ansatzes im Schulalltag realisiert werden kann.</w:t>
      </w:r>
    </w:p>
    <w:p w:rsidR="00601992" w:rsidRPr="00275C4D" w:rsidRDefault="00601992" w:rsidP="00275C4D">
      <w:pPr>
        <w:spacing w:after="0" w:line="276" w:lineRule="auto"/>
        <w:rPr>
          <w:rFonts w:ascii="Sylfaen" w:hAnsi="Sylfaen"/>
          <w:sz w:val="24"/>
          <w:szCs w:val="24"/>
          <w:lang w:val="de-DE"/>
        </w:rPr>
      </w:pPr>
      <w:r w:rsidRPr="00275C4D">
        <w:rPr>
          <w:rFonts w:ascii="Sylfaen" w:hAnsi="Sylfaen"/>
          <w:sz w:val="24"/>
          <w:szCs w:val="24"/>
          <w:lang w:val="de-DE"/>
        </w:rPr>
        <w:t>Der Fokus der Veranstaltung liegt auf der praktischen Vertiefung: Anhand von Anwendungsbeispielen werden die einzelnen Phasen des Design-</w:t>
      </w:r>
      <w:proofErr w:type="spellStart"/>
      <w:r w:rsidRPr="00275C4D">
        <w:rPr>
          <w:rFonts w:ascii="Sylfaen" w:hAnsi="Sylfaen"/>
          <w:sz w:val="24"/>
          <w:szCs w:val="24"/>
          <w:lang w:val="de-DE"/>
        </w:rPr>
        <w:t>Thinking</w:t>
      </w:r>
      <w:proofErr w:type="spellEnd"/>
      <w:r w:rsidRPr="00275C4D">
        <w:rPr>
          <w:rFonts w:ascii="Sylfaen" w:hAnsi="Sylfaen"/>
          <w:sz w:val="24"/>
          <w:szCs w:val="24"/>
          <w:lang w:val="de-DE"/>
        </w:rPr>
        <w:t xml:space="preserve">-Prozesses detailliert erarbeitet. Ein wesentlicher Bestandteil ist dabei die Einbindung und Erprobung digitaler Tools, die die Umsetzung der Methode unterstützen und die </w:t>
      </w:r>
      <w:proofErr w:type="spellStart"/>
      <w:r w:rsidRPr="00275C4D">
        <w:rPr>
          <w:rFonts w:ascii="Sylfaen" w:hAnsi="Sylfaen"/>
          <w:sz w:val="24"/>
          <w:szCs w:val="24"/>
          <w:lang w:val="de-DE"/>
        </w:rPr>
        <w:t>kollaborative</w:t>
      </w:r>
      <w:proofErr w:type="spellEnd"/>
      <w:r w:rsidRPr="00275C4D">
        <w:rPr>
          <w:rFonts w:ascii="Sylfaen" w:hAnsi="Sylfaen"/>
          <w:sz w:val="24"/>
          <w:szCs w:val="24"/>
          <w:lang w:val="de-DE"/>
        </w:rPr>
        <w:t xml:space="preserve"> Arbeit fördern.</w:t>
      </w:r>
    </w:p>
    <w:p w:rsidR="00601992" w:rsidRPr="00275C4D" w:rsidRDefault="00601992" w:rsidP="00275C4D">
      <w:pPr>
        <w:spacing w:after="0" w:line="276" w:lineRule="auto"/>
        <w:rPr>
          <w:rFonts w:ascii="Sylfaen" w:hAnsi="Sylfaen"/>
          <w:sz w:val="24"/>
          <w:szCs w:val="24"/>
          <w:lang w:val="de-DE"/>
        </w:rPr>
      </w:pPr>
      <w:r w:rsidRPr="00275C4D">
        <w:rPr>
          <w:rFonts w:ascii="Sylfaen" w:hAnsi="Sylfaen"/>
          <w:sz w:val="24"/>
          <w:szCs w:val="24"/>
          <w:lang w:val="de-DE"/>
        </w:rPr>
        <w:t>Die Teilnehmenden erhalten durch diesen praxisnahen Zugang fundierte Impulse und Werkzeuge, um eigenständig agile Lernprozesse zu initiieren und eine moderne Lernkultur im Unterricht zu etablieren.</w:t>
      </w:r>
    </w:p>
    <w:p w:rsidR="00601992" w:rsidRPr="00275C4D" w:rsidRDefault="00601992" w:rsidP="00275C4D">
      <w:pPr>
        <w:spacing w:after="0" w:line="276" w:lineRule="auto"/>
        <w:rPr>
          <w:rFonts w:ascii="Sylfaen" w:hAnsi="Sylfaen"/>
          <w:sz w:val="24"/>
          <w:szCs w:val="24"/>
          <w:lang w:val="de-DE"/>
        </w:rPr>
      </w:pPr>
    </w:p>
    <w:p w:rsidR="00601992" w:rsidRPr="00275C4D" w:rsidRDefault="00601992" w:rsidP="00275C4D">
      <w:pPr>
        <w:widowControl w:val="0"/>
        <w:spacing w:after="0" w:line="276" w:lineRule="auto"/>
        <w:rPr>
          <w:rFonts w:ascii="Calibri" w:eastAsia="Calibri" w:hAnsi="Calibri" w:cs="Calibri"/>
          <w:i/>
          <w:color w:val="222222"/>
          <w:sz w:val="24"/>
          <w:szCs w:val="24"/>
          <w:shd w:val="clear" w:color="auto" w:fill="FFFFFF"/>
          <w:lang w:val="de-DE"/>
        </w:rPr>
      </w:pPr>
    </w:p>
    <w:sectPr w:rsidR="00601992" w:rsidRPr="00275C4D" w:rsidSect="00275C4D">
      <w:pgSz w:w="12240" w:h="15840"/>
      <w:pgMar w:top="1134" w:right="758" w:bottom="1135"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D5877"/>
    <w:multiLevelType w:val="hybridMultilevel"/>
    <w:tmpl w:val="F744A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3C0EEA"/>
    <w:multiLevelType w:val="hybridMultilevel"/>
    <w:tmpl w:val="34F6495A"/>
    <w:lvl w:ilvl="0" w:tplc="A71453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27DEB"/>
    <w:multiLevelType w:val="hybridMultilevel"/>
    <w:tmpl w:val="F0E41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56"/>
    <w:rsid w:val="00170BAA"/>
    <w:rsid w:val="0018416D"/>
    <w:rsid w:val="00275C4D"/>
    <w:rsid w:val="00326BB0"/>
    <w:rsid w:val="003357D3"/>
    <w:rsid w:val="003E2F94"/>
    <w:rsid w:val="00440EDC"/>
    <w:rsid w:val="00481C27"/>
    <w:rsid w:val="004A3056"/>
    <w:rsid w:val="0055210C"/>
    <w:rsid w:val="00601992"/>
    <w:rsid w:val="006D1884"/>
    <w:rsid w:val="006F25C0"/>
    <w:rsid w:val="007160B0"/>
    <w:rsid w:val="0088728D"/>
    <w:rsid w:val="008C1F93"/>
    <w:rsid w:val="00972562"/>
    <w:rsid w:val="00A8306F"/>
    <w:rsid w:val="00AB5BC9"/>
    <w:rsid w:val="00C26E05"/>
    <w:rsid w:val="00CC4E1F"/>
    <w:rsid w:val="00D26D4C"/>
    <w:rsid w:val="00E11208"/>
    <w:rsid w:val="00E934CA"/>
    <w:rsid w:val="00F35AE8"/>
    <w:rsid w:val="00FB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6D97"/>
  <w15:chartTrackingRefBased/>
  <w15:docId w15:val="{E4AF1260-A5B0-4514-8BB8-023C315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E05"/>
    <w:rPr>
      <w:color w:val="0563C1" w:themeColor="hyperlink"/>
      <w:u w:val="single"/>
    </w:rPr>
  </w:style>
  <w:style w:type="paragraph" w:styleId="ListParagraph">
    <w:name w:val="List Paragraph"/>
    <w:basedOn w:val="Normal"/>
    <w:uiPriority w:val="34"/>
    <w:qFormat/>
    <w:rsid w:val="0088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7079">
      <w:bodyDiv w:val="1"/>
      <w:marLeft w:val="0"/>
      <w:marRight w:val="0"/>
      <w:marTop w:val="0"/>
      <w:marBottom w:val="0"/>
      <w:divBdr>
        <w:top w:val="none" w:sz="0" w:space="0" w:color="auto"/>
        <w:left w:val="none" w:sz="0" w:space="0" w:color="auto"/>
        <w:bottom w:val="none" w:sz="0" w:space="0" w:color="auto"/>
        <w:right w:val="none" w:sz="0" w:space="0" w:color="auto"/>
      </w:divBdr>
    </w:div>
    <w:div w:id="318851802">
      <w:bodyDiv w:val="1"/>
      <w:marLeft w:val="0"/>
      <w:marRight w:val="0"/>
      <w:marTop w:val="0"/>
      <w:marBottom w:val="0"/>
      <w:divBdr>
        <w:top w:val="none" w:sz="0" w:space="0" w:color="auto"/>
        <w:left w:val="none" w:sz="0" w:space="0" w:color="auto"/>
        <w:bottom w:val="none" w:sz="0" w:space="0" w:color="auto"/>
        <w:right w:val="none" w:sz="0" w:space="0" w:color="auto"/>
      </w:divBdr>
    </w:div>
    <w:div w:id="739131396">
      <w:bodyDiv w:val="1"/>
      <w:marLeft w:val="0"/>
      <w:marRight w:val="0"/>
      <w:marTop w:val="0"/>
      <w:marBottom w:val="0"/>
      <w:divBdr>
        <w:top w:val="none" w:sz="0" w:space="0" w:color="auto"/>
        <w:left w:val="none" w:sz="0" w:space="0" w:color="auto"/>
        <w:bottom w:val="none" w:sz="0" w:space="0" w:color="auto"/>
        <w:right w:val="none" w:sz="0" w:space="0" w:color="auto"/>
      </w:divBdr>
    </w:div>
    <w:div w:id="1295260358">
      <w:bodyDiv w:val="1"/>
      <w:marLeft w:val="0"/>
      <w:marRight w:val="0"/>
      <w:marTop w:val="0"/>
      <w:marBottom w:val="0"/>
      <w:divBdr>
        <w:top w:val="none" w:sz="0" w:space="0" w:color="auto"/>
        <w:left w:val="none" w:sz="0" w:space="0" w:color="auto"/>
        <w:bottom w:val="none" w:sz="0" w:space="0" w:color="auto"/>
        <w:right w:val="none" w:sz="0" w:space="0" w:color="auto"/>
      </w:divBdr>
    </w:div>
    <w:div w:id="20968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w.com/deutschmitnachricht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2026-02-06T07:58:00Z</dcterms:created>
  <dcterms:modified xsi:type="dcterms:W3CDTF">2026-05-13T14:47:00Z</dcterms:modified>
</cp:coreProperties>
</file>